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23" w:rsidRPr="001E7917" w:rsidRDefault="006E5B23" w:rsidP="006E5B23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2F59" w:rsidRDefault="006D2F59" w:rsidP="006E5B23">
      <w:pPr>
        <w:pStyle w:val="Akapitzlist"/>
        <w:shd w:val="clear" w:color="auto" w:fill="FFFFFF"/>
        <w:spacing w:before="5" w:line="624" w:lineRule="exact"/>
        <w:ind w:left="1080" w:right="192"/>
        <w:jc w:val="center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  <w:r w:rsidRPr="007B617A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POZEW O ALIMENTY</w:t>
      </w:r>
      <w:bookmarkStart w:id="0" w:name="_GoBack"/>
      <w:bookmarkEnd w:id="0"/>
    </w:p>
    <w:p w:rsidR="006E5B23" w:rsidRPr="007B617A" w:rsidRDefault="006E5B23" w:rsidP="006E5B23">
      <w:pPr>
        <w:pStyle w:val="Akapitzlist"/>
        <w:shd w:val="clear" w:color="auto" w:fill="FFFFFF"/>
        <w:spacing w:before="5" w:line="624" w:lineRule="exact"/>
        <w:ind w:left="1080" w:right="192"/>
        <w:jc w:val="center"/>
        <w:rPr>
          <w:rFonts w:ascii="Times New Roman" w:hAnsi="Times New Roman" w:cs="Times New Roman"/>
          <w:sz w:val="24"/>
          <w:szCs w:val="24"/>
        </w:rPr>
      </w:pPr>
    </w:p>
    <w:p w:rsidR="006D2F59" w:rsidRPr="006D2F59" w:rsidRDefault="006D2F59" w:rsidP="002C085A">
      <w:pPr>
        <w:shd w:val="clear" w:color="auto" w:fill="FFFFFF"/>
        <w:tabs>
          <w:tab w:val="left" w:leader="dot" w:pos="9072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D2F59" w:rsidRPr="006D2F59" w:rsidRDefault="006D2F59" w:rsidP="002C085A">
      <w:pPr>
        <w:shd w:val="clear" w:color="auto" w:fill="FFFFFF"/>
        <w:tabs>
          <w:tab w:val="left" w:leader="dot" w:pos="9072"/>
        </w:tabs>
        <w:ind w:left="4982"/>
        <w:jc w:val="both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color w:val="000000"/>
          <w:spacing w:val="2"/>
          <w:sz w:val="24"/>
          <w:szCs w:val="24"/>
        </w:rPr>
        <w:t>……</w:t>
      </w:r>
      <w:proofErr w:type="gramStart"/>
      <w:r w:rsidRPr="006D2F59">
        <w:rPr>
          <w:rFonts w:ascii="Times New Roman" w:hAnsi="Times New Roman" w:cs="Times New Roman"/>
          <w:color w:val="000000"/>
          <w:spacing w:val="2"/>
          <w:sz w:val="24"/>
          <w:szCs w:val="24"/>
        </w:rPr>
        <w:t>…….</w:t>
      </w:r>
      <w:proofErr w:type="gramEnd"/>
      <w:r w:rsidRPr="006D2F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., dnia </w:t>
      </w:r>
      <w:r w:rsidRPr="006D2F59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</w:p>
    <w:p w:rsidR="006D2F59" w:rsidRPr="006D2F59" w:rsidRDefault="00C632BD" w:rsidP="002C085A">
      <w:pPr>
        <w:shd w:val="clear" w:color="auto" w:fill="FFFFFF"/>
        <w:spacing w:before="590" w:line="398" w:lineRule="exact"/>
        <w:ind w:left="4982"/>
        <w:jc w:val="both"/>
        <w:rPr>
          <w:rFonts w:ascii="Times New Roman" w:hAnsi="Times New Roman" w:cs="Times New Roman"/>
          <w:sz w:val="24"/>
          <w:szCs w:val="24"/>
        </w:rPr>
      </w:pPr>
      <w:r w:rsidRPr="00C632BD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1)</w:t>
      </w:r>
      <w:r w:rsidR="006D2F59" w:rsidRPr="006D2F59">
        <w:rPr>
          <w:rFonts w:ascii="Times New Roman" w:hAnsi="Times New Roman" w:cs="Times New Roman"/>
          <w:color w:val="000000"/>
          <w:spacing w:val="-4"/>
          <w:sz w:val="24"/>
          <w:szCs w:val="24"/>
        </w:rPr>
        <w:t>Sąd Rejonowy</w:t>
      </w:r>
    </w:p>
    <w:p w:rsidR="006D2F59" w:rsidRDefault="006D2F59" w:rsidP="002C085A">
      <w:pPr>
        <w:shd w:val="clear" w:color="auto" w:fill="FFFFFF"/>
        <w:spacing w:line="398" w:lineRule="exact"/>
        <w:ind w:left="4968"/>
        <w:jc w:val="both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color w:val="000000"/>
          <w:spacing w:val="4"/>
          <w:sz w:val="24"/>
          <w:szCs w:val="24"/>
        </w:rPr>
        <w:t>Wydział Rodzinny i Nieletnich</w:t>
      </w:r>
    </w:p>
    <w:p w:rsidR="002C085A" w:rsidRPr="002C085A" w:rsidRDefault="002C085A" w:rsidP="002C085A">
      <w:pPr>
        <w:shd w:val="clear" w:color="auto" w:fill="FFFFFF"/>
        <w:spacing w:line="398" w:lineRule="exact"/>
        <w:ind w:left="4968"/>
        <w:jc w:val="both"/>
        <w:rPr>
          <w:rFonts w:ascii="Times New Roman" w:hAnsi="Times New Roman" w:cs="Times New Roman"/>
          <w:sz w:val="24"/>
          <w:szCs w:val="24"/>
        </w:rPr>
      </w:pPr>
    </w:p>
    <w:p w:rsidR="006D2F59" w:rsidRPr="006D2F59" w:rsidRDefault="006D2F59" w:rsidP="002C085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D2F59">
        <w:rPr>
          <w:rFonts w:ascii="Times New Roman" w:hAnsi="Times New Roman" w:cs="Times New Roman"/>
          <w:b/>
          <w:sz w:val="24"/>
          <w:szCs w:val="24"/>
        </w:rPr>
        <w:t xml:space="preserve">Powód </w:t>
      </w:r>
      <w:r w:rsidRPr="006D2F5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D2F59">
        <w:rPr>
          <w:rFonts w:ascii="Times New Roman" w:hAnsi="Times New Roman" w:cs="Times New Roman"/>
          <w:sz w:val="24"/>
          <w:szCs w:val="24"/>
        </w:rPr>
        <w:t xml:space="preserve"> małoletni  . . . . . . . . . . . . . . . . . . . . . . . . działający przez </w:t>
      </w:r>
      <w:r w:rsidRPr="006D2F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D2F59">
        <w:rPr>
          <w:rFonts w:ascii="Times New Roman" w:hAnsi="Times New Roman" w:cs="Times New Roman"/>
          <w:sz w:val="24"/>
          <w:szCs w:val="24"/>
        </w:rPr>
        <w:t xml:space="preserve">rodzica . . . . . . . . . . . . </w:t>
      </w:r>
    </w:p>
    <w:p w:rsidR="006D2F59" w:rsidRPr="006D2F59" w:rsidRDefault="006D2F59" w:rsidP="002C085A">
      <w:pPr>
        <w:widowControl/>
        <w:autoSpaceDE/>
        <w:autoSpaceDN/>
        <w:adjustRightInd/>
        <w:jc w:val="both"/>
        <w:rPr>
          <w:rFonts w:ascii="Bookman Old Style" w:hAnsi="Bookman Old Style" w:cs="Times New Roman"/>
          <w:sz w:val="24"/>
          <w:szCs w:val="24"/>
        </w:rPr>
      </w:pP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  <w:t xml:space="preserve">   (</w:t>
      </w:r>
      <w:r w:rsidRPr="006D2F59">
        <w:rPr>
          <w:rFonts w:ascii="Times New Roman" w:hAnsi="Times New Roman" w:cs="Times New Roman"/>
        </w:rPr>
        <w:t xml:space="preserve">imię i nazwisko, </w:t>
      </w:r>
      <w:proofErr w:type="gramStart"/>
      <w:r w:rsidRPr="006D2F59">
        <w:rPr>
          <w:rFonts w:ascii="Times New Roman" w:hAnsi="Times New Roman" w:cs="Times New Roman"/>
        </w:rPr>
        <w:t>PESEL )</w:t>
      </w:r>
      <w:proofErr w:type="gramEnd"/>
      <w:r w:rsidRPr="006D2F59">
        <w:rPr>
          <w:rFonts w:ascii="Times New Roman" w:hAnsi="Times New Roman" w:cs="Times New Roman"/>
        </w:rPr>
        <w:tab/>
      </w:r>
      <w:r w:rsidRPr="006D2F59">
        <w:rPr>
          <w:rFonts w:ascii="Times New Roman" w:hAnsi="Times New Roman" w:cs="Times New Roman"/>
        </w:rPr>
        <w:tab/>
      </w:r>
      <w:r w:rsidRPr="006D2F59">
        <w:rPr>
          <w:rFonts w:ascii="Times New Roman" w:hAnsi="Times New Roman" w:cs="Times New Roman"/>
        </w:rPr>
        <w:tab/>
        <w:t>(imię i nazwisko, PESEL</w:t>
      </w:r>
      <w:r w:rsidRPr="006D2F59">
        <w:rPr>
          <w:rFonts w:ascii="Bookman Old Style" w:hAnsi="Bookman Old Style" w:cs="Times New Roman"/>
          <w:sz w:val="18"/>
          <w:szCs w:val="18"/>
        </w:rPr>
        <w:t xml:space="preserve"> )</w:t>
      </w:r>
      <w:r w:rsidRPr="006D2F59">
        <w:rPr>
          <w:rFonts w:ascii="Bookman Old Style" w:hAnsi="Bookman Old Style" w:cs="Times New Roman"/>
          <w:sz w:val="24"/>
          <w:szCs w:val="24"/>
        </w:rPr>
        <w:t xml:space="preserve"> </w:t>
      </w:r>
      <w:r w:rsidRPr="006D2F59">
        <w:rPr>
          <w:rFonts w:ascii="Times New Roman" w:hAnsi="Times New Roman" w:cs="Times New Roman"/>
          <w:sz w:val="24"/>
          <w:szCs w:val="24"/>
        </w:rPr>
        <w:t>zamieszkały . .</w:t>
      </w:r>
      <w:r w:rsidRPr="006D2F59">
        <w:rPr>
          <w:rFonts w:ascii="Bookman Old Style" w:hAnsi="Bookman Old Style" w:cs="Times New Roman"/>
          <w:sz w:val="24"/>
          <w:szCs w:val="24"/>
        </w:rPr>
        <w:t xml:space="preserve"> . . . . . . . . . . . . . . . . . . . . . . . . . . . . . . . . . . . . . . . . .</w:t>
      </w:r>
    </w:p>
    <w:p w:rsidR="006D2F59" w:rsidRPr="006D2F59" w:rsidRDefault="006D2F59" w:rsidP="002C085A">
      <w:pPr>
        <w:widowControl/>
        <w:autoSpaceDE/>
        <w:autoSpaceDN/>
        <w:adjustRightInd/>
        <w:jc w:val="both"/>
        <w:rPr>
          <w:rFonts w:ascii="Bookman Old Style" w:hAnsi="Bookman Old Style" w:cs="Times New Roman"/>
          <w:sz w:val="18"/>
          <w:szCs w:val="18"/>
        </w:rPr>
      </w:pP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Times New Roman" w:hAnsi="Times New Roman" w:cs="Times New Roman"/>
        </w:rPr>
        <w:t xml:space="preserve">(adres </w:t>
      </w:r>
      <w:proofErr w:type="gramStart"/>
      <w:r w:rsidRPr="006D2F59">
        <w:rPr>
          <w:rFonts w:ascii="Times New Roman" w:hAnsi="Times New Roman" w:cs="Times New Roman"/>
        </w:rPr>
        <w:t>zamieszkania</w:t>
      </w:r>
      <w:r w:rsidRPr="006D2F59">
        <w:rPr>
          <w:rFonts w:ascii="Bookman Old Style" w:hAnsi="Bookman Old Style" w:cs="Times New Roman"/>
          <w:sz w:val="18"/>
          <w:szCs w:val="18"/>
        </w:rPr>
        <w:t xml:space="preserve"> )</w:t>
      </w:r>
      <w:proofErr w:type="gramEnd"/>
    </w:p>
    <w:p w:rsidR="006D2F59" w:rsidRPr="006D2F59" w:rsidRDefault="006D2F59" w:rsidP="002C085A">
      <w:pPr>
        <w:widowControl/>
        <w:autoSpaceDE/>
        <w:autoSpaceDN/>
        <w:adjustRightInd/>
        <w:jc w:val="both"/>
        <w:rPr>
          <w:rFonts w:ascii="Bookman Old Style" w:hAnsi="Bookman Old Style" w:cs="Times New Roman"/>
          <w:sz w:val="18"/>
          <w:szCs w:val="18"/>
        </w:rPr>
      </w:pPr>
      <w:proofErr w:type="gramStart"/>
      <w:r w:rsidRPr="006D2F59">
        <w:rPr>
          <w:rFonts w:ascii="Times New Roman" w:hAnsi="Times New Roman" w:cs="Times New Roman"/>
          <w:b/>
          <w:sz w:val="24"/>
          <w:szCs w:val="24"/>
        </w:rPr>
        <w:t xml:space="preserve">Pozwany </w:t>
      </w:r>
      <w:r w:rsidRPr="006D2F5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D2F59">
        <w:rPr>
          <w:rFonts w:ascii="Times New Roman" w:hAnsi="Times New Roman" w:cs="Times New Roman"/>
          <w:sz w:val="24"/>
          <w:szCs w:val="24"/>
        </w:rPr>
        <w:t xml:space="preserve"> . . . . . . . . . . . . . . . . . . zam.</w:t>
      </w:r>
      <w:r w:rsidRPr="006D2F59">
        <w:rPr>
          <w:rFonts w:ascii="Bookman Old Style" w:hAnsi="Bookman Old Style" w:cs="Times New Roman"/>
          <w:sz w:val="24"/>
          <w:szCs w:val="24"/>
        </w:rPr>
        <w:t xml:space="preserve"> . . . . . . . . . . . . . . . . . . . . . . . . .  . . </w:t>
      </w:r>
    </w:p>
    <w:p w:rsidR="006D2F59" w:rsidRPr="006D2F59" w:rsidRDefault="006D2F59" w:rsidP="002C085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Times New Roman"/>
          <w:sz w:val="18"/>
          <w:szCs w:val="18"/>
        </w:rPr>
        <w:tab/>
        <w:t xml:space="preserve">  </w:t>
      </w:r>
      <w:r w:rsidRPr="006D2F59">
        <w:rPr>
          <w:rFonts w:ascii="Bookman Old Style" w:hAnsi="Bookman Old Style" w:cs="Times New Roman"/>
          <w:sz w:val="18"/>
          <w:szCs w:val="18"/>
        </w:rPr>
        <w:t xml:space="preserve"> </w:t>
      </w:r>
      <w:r w:rsidRPr="006D2F59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 xml:space="preserve">, PESEL- jeżeli jest </w:t>
      </w:r>
      <w:proofErr w:type="gramStart"/>
      <w:r>
        <w:rPr>
          <w:rFonts w:ascii="Times New Roman" w:hAnsi="Times New Roman" w:cs="Times New Roman"/>
        </w:rPr>
        <w:t xml:space="preserve">znany </w:t>
      </w:r>
      <w:r w:rsidRPr="006D2F59">
        <w:rPr>
          <w:rFonts w:ascii="Times New Roman" w:hAnsi="Times New Roman" w:cs="Times New Roman"/>
        </w:rPr>
        <w:t xml:space="preserve"> )</w:t>
      </w:r>
      <w:proofErr w:type="gramEnd"/>
      <w:r w:rsidRPr="006D2F59">
        <w:rPr>
          <w:rFonts w:ascii="Times New Roman" w:hAnsi="Times New Roman" w:cs="Times New Roman"/>
        </w:rPr>
        <w:tab/>
        <w:t>(adres zamieszkania )</w:t>
      </w:r>
    </w:p>
    <w:p w:rsidR="006D2F59" w:rsidRPr="006D2F59" w:rsidRDefault="006D2F59" w:rsidP="002C085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6D2F59" w:rsidRDefault="006D2F59" w:rsidP="002C085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6D2F59" w:rsidRDefault="006D2F59" w:rsidP="002C085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2F59">
        <w:rPr>
          <w:rFonts w:ascii="Times New Roman" w:hAnsi="Times New Roman" w:cs="Times New Roman"/>
          <w:sz w:val="24"/>
          <w:szCs w:val="24"/>
        </w:rPr>
        <w:t xml:space="preserve">Wartość przedmiotu </w:t>
      </w:r>
      <w:proofErr w:type="gramStart"/>
      <w:r w:rsidRPr="006D2F59">
        <w:rPr>
          <w:rFonts w:ascii="Times New Roman" w:hAnsi="Times New Roman" w:cs="Times New Roman"/>
          <w:sz w:val="24"/>
          <w:szCs w:val="24"/>
        </w:rPr>
        <w:t>sporu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3B2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D3B2D">
        <w:rPr>
          <w:rFonts w:ascii="Times New Roman" w:hAnsi="Times New Roman" w:cs="Times New Roman"/>
          <w:sz w:val="24"/>
          <w:szCs w:val="24"/>
        </w:rPr>
        <w:t>……………….. zł</w:t>
      </w:r>
    </w:p>
    <w:p w:rsidR="006D2F59" w:rsidRDefault="006D2F59" w:rsidP="002C085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6D2F59" w:rsidRPr="00FD3B2D" w:rsidRDefault="00FD3B2D" w:rsidP="002C085A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3B2D">
        <w:rPr>
          <w:rFonts w:ascii="Times New Roman" w:hAnsi="Times New Roman" w:cs="Times New Roman"/>
          <w:b/>
          <w:sz w:val="24"/>
          <w:szCs w:val="24"/>
        </w:rPr>
        <w:t>POZEW O ALIMENTY</w:t>
      </w:r>
    </w:p>
    <w:p w:rsidR="006D2F59" w:rsidRPr="002C085A" w:rsidRDefault="006D2F59" w:rsidP="0050507D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85A">
        <w:rPr>
          <w:rFonts w:ascii="Times New Roman" w:hAnsi="Times New Roman" w:cs="Times New Roman"/>
          <w:b/>
          <w:sz w:val="24"/>
          <w:szCs w:val="24"/>
        </w:rPr>
        <w:t>Działając w imieniu małoletniego powoda wnoszę o:</w:t>
      </w:r>
    </w:p>
    <w:p w:rsidR="006D2F59" w:rsidRPr="0050507D" w:rsidRDefault="0050507D" w:rsidP="0050507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2F59" w:rsidRPr="0050507D">
        <w:rPr>
          <w:rFonts w:ascii="Times New Roman" w:hAnsi="Times New Roman" w:cs="Times New Roman"/>
          <w:sz w:val="24"/>
          <w:szCs w:val="24"/>
        </w:rPr>
        <w:t>zasądzenie od pozwanego……………</w:t>
      </w:r>
      <w:proofErr w:type="gramStart"/>
      <w:r w:rsidR="006D2F59" w:rsidRPr="0050507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D2F59" w:rsidRPr="0050507D">
        <w:rPr>
          <w:rFonts w:ascii="Times New Roman" w:hAnsi="Times New Roman" w:cs="Times New Roman"/>
          <w:sz w:val="24"/>
          <w:szCs w:val="24"/>
        </w:rPr>
        <w:t>. na rzecz powoda……………………. alimentów w kwocie po …………… zł (</w:t>
      </w:r>
      <w:r w:rsidR="006D2F59" w:rsidRPr="0050507D">
        <w:rPr>
          <w:rFonts w:ascii="Times New Roman" w:hAnsi="Times New Roman" w:cs="Times New Roman"/>
          <w:i/>
          <w:sz w:val="24"/>
          <w:szCs w:val="24"/>
        </w:rPr>
        <w:t>słownie</w:t>
      </w:r>
      <w:r w:rsidR="006D2F59" w:rsidRPr="0050507D">
        <w:rPr>
          <w:rFonts w:ascii="Times New Roman" w:hAnsi="Times New Roman" w:cs="Times New Roman"/>
          <w:sz w:val="24"/>
          <w:szCs w:val="24"/>
        </w:rPr>
        <w:t>: …………. złotych 00/100) miesięcznie, płatnej z góry do dnia ………………… każdego miesiąca, wraz z odsetkami ustawowymi w wypadku zwłoki w płatności każdej z rat, począwszy od dnia .................... r., przy czym świadczenie to ma być płatne do rąk przedstawiciela ustawowego powoda, tj. ……………………………………,</w:t>
      </w:r>
    </w:p>
    <w:p w:rsidR="00A80368" w:rsidRPr="0050507D" w:rsidRDefault="0050507D" w:rsidP="0050507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0368" w:rsidRPr="0050507D">
        <w:rPr>
          <w:rFonts w:ascii="Times New Roman" w:hAnsi="Times New Roman" w:cs="Times New Roman"/>
          <w:sz w:val="24"/>
          <w:szCs w:val="24"/>
        </w:rPr>
        <w:t>dopuszczenie i przeprowadzenie dowodu z dokumentów…………</w:t>
      </w:r>
      <w:proofErr w:type="gramStart"/>
      <w:r w:rsidR="00A80368" w:rsidRPr="0050507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80368" w:rsidRPr="0050507D">
        <w:rPr>
          <w:rFonts w:ascii="Times New Roman" w:hAnsi="Times New Roman" w:cs="Times New Roman"/>
          <w:sz w:val="24"/>
          <w:szCs w:val="24"/>
        </w:rPr>
        <w:t>.</w:t>
      </w:r>
    </w:p>
    <w:p w:rsidR="00A80368" w:rsidRDefault="00A80368" w:rsidP="0050507D">
      <w:pPr>
        <w:pStyle w:val="Akapitzlist"/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68">
        <w:rPr>
          <w:rFonts w:ascii="Times New Roman" w:hAnsi="Times New Roman" w:cs="Times New Roman"/>
          <w:sz w:val="24"/>
          <w:szCs w:val="24"/>
        </w:rPr>
        <w:t>- na okoliczność usprawiedliwion</w:t>
      </w:r>
      <w:r w:rsidR="0050507D">
        <w:rPr>
          <w:rFonts w:ascii="Times New Roman" w:hAnsi="Times New Roman" w:cs="Times New Roman"/>
          <w:sz w:val="24"/>
          <w:szCs w:val="24"/>
        </w:rPr>
        <w:t>ych potrzeb małoletniego powoda</w:t>
      </w:r>
    </w:p>
    <w:p w:rsidR="006D2F59" w:rsidRPr="006D2F59" w:rsidRDefault="0050507D" w:rsidP="0050507D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2F59" w:rsidRPr="006D2F59">
        <w:rPr>
          <w:rFonts w:ascii="Times New Roman" w:hAnsi="Times New Roman" w:cs="Times New Roman"/>
          <w:sz w:val="24"/>
          <w:szCs w:val="24"/>
        </w:rPr>
        <w:t>zasądzen</w:t>
      </w:r>
      <w:r w:rsidR="006D2F59">
        <w:rPr>
          <w:rFonts w:ascii="Times New Roman" w:hAnsi="Times New Roman" w:cs="Times New Roman"/>
          <w:sz w:val="24"/>
          <w:szCs w:val="24"/>
        </w:rPr>
        <w:t>ie od pozwanego na rzecz powoda</w:t>
      </w:r>
      <w:r w:rsidR="006D2F59" w:rsidRPr="006D2F59">
        <w:rPr>
          <w:rFonts w:ascii="Times New Roman" w:hAnsi="Times New Roman" w:cs="Times New Roman"/>
          <w:sz w:val="24"/>
          <w:szCs w:val="24"/>
        </w:rPr>
        <w:t xml:space="preserve"> zwrotu kosztów procesu,</w:t>
      </w:r>
    </w:p>
    <w:p w:rsidR="006D2F59" w:rsidRPr="006D2F59" w:rsidRDefault="0050507D" w:rsidP="0050507D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231E0">
        <w:rPr>
          <w:rFonts w:ascii="Times New Roman" w:hAnsi="Times New Roman" w:cs="Times New Roman"/>
          <w:sz w:val="24"/>
          <w:szCs w:val="24"/>
        </w:rPr>
        <w:t>r</w:t>
      </w:r>
      <w:r w:rsidR="006D2F59" w:rsidRPr="006D2F59">
        <w:rPr>
          <w:rFonts w:ascii="Times New Roman" w:hAnsi="Times New Roman" w:cs="Times New Roman"/>
          <w:sz w:val="24"/>
          <w:szCs w:val="24"/>
        </w:rPr>
        <w:t>ozpoznanie sprawy</w:t>
      </w:r>
      <w:r w:rsidR="006D2F59">
        <w:rPr>
          <w:rFonts w:ascii="Times New Roman" w:hAnsi="Times New Roman" w:cs="Times New Roman"/>
          <w:sz w:val="24"/>
          <w:szCs w:val="24"/>
        </w:rPr>
        <w:t xml:space="preserve"> również pod nieobecność powoda</w:t>
      </w:r>
      <w:r w:rsidR="006D2F59" w:rsidRPr="006D2F59">
        <w:rPr>
          <w:rFonts w:ascii="Times New Roman" w:hAnsi="Times New Roman" w:cs="Times New Roman"/>
          <w:sz w:val="24"/>
          <w:szCs w:val="24"/>
        </w:rPr>
        <w:t>,</w:t>
      </w:r>
    </w:p>
    <w:p w:rsidR="006D2F59" w:rsidRDefault="0050507D" w:rsidP="0050507D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D2F59" w:rsidRPr="006D2F59">
        <w:rPr>
          <w:rFonts w:ascii="Times New Roman" w:hAnsi="Times New Roman" w:cs="Times New Roman"/>
          <w:sz w:val="24"/>
          <w:szCs w:val="24"/>
        </w:rPr>
        <w:t xml:space="preserve">wydanie wyroku zaocznego, opatrzonego rygorem natychmiastowej wykonalności, w przypadku zaistnienia </w:t>
      </w:r>
      <w:r w:rsidR="009231E0">
        <w:rPr>
          <w:rFonts w:ascii="Times New Roman" w:hAnsi="Times New Roman" w:cs="Times New Roman"/>
          <w:sz w:val="24"/>
          <w:szCs w:val="24"/>
        </w:rPr>
        <w:t xml:space="preserve">ustawowych </w:t>
      </w:r>
      <w:r w:rsidR="006D2F59" w:rsidRPr="006D2F59">
        <w:rPr>
          <w:rFonts w:ascii="Times New Roman" w:hAnsi="Times New Roman" w:cs="Times New Roman"/>
          <w:sz w:val="24"/>
          <w:szCs w:val="24"/>
        </w:rPr>
        <w:t>przesła</w:t>
      </w:r>
      <w:r w:rsidR="009231E0">
        <w:rPr>
          <w:rFonts w:ascii="Times New Roman" w:hAnsi="Times New Roman" w:cs="Times New Roman"/>
          <w:sz w:val="24"/>
          <w:szCs w:val="24"/>
        </w:rPr>
        <w:t>nek</w:t>
      </w:r>
    </w:p>
    <w:p w:rsidR="00A80368" w:rsidRPr="006D2F59" w:rsidRDefault="0050507D" w:rsidP="0050507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80368" w:rsidRPr="00A80368">
        <w:rPr>
          <w:rFonts w:ascii="Times New Roman" w:hAnsi="Times New Roman" w:cs="Times New Roman"/>
          <w:sz w:val="24"/>
          <w:szCs w:val="24"/>
        </w:rPr>
        <w:t>wnoszę o udzielenie zabezpieczenia poprzez zobowiąz</w:t>
      </w:r>
      <w:r w:rsidR="00A80368">
        <w:rPr>
          <w:rFonts w:ascii="Times New Roman" w:hAnsi="Times New Roman" w:cs="Times New Roman"/>
          <w:sz w:val="24"/>
          <w:szCs w:val="24"/>
        </w:rPr>
        <w:t>anie pozwanego …………………</w:t>
      </w:r>
      <w:proofErr w:type="gramStart"/>
      <w:r w:rsidR="00A803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80368">
        <w:rPr>
          <w:rFonts w:ascii="Times New Roman" w:hAnsi="Times New Roman" w:cs="Times New Roman"/>
          <w:sz w:val="24"/>
          <w:szCs w:val="24"/>
        </w:rPr>
        <w:t>.</w:t>
      </w:r>
      <w:r w:rsidR="00A80368" w:rsidRPr="00A80368">
        <w:rPr>
          <w:rFonts w:ascii="Times New Roman" w:hAnsi="Times New Roman" w:cs="Times New Roman"/>
          <w:sz w:val="24"/>
          <w:szCs w:val="24"/>
        </w:rPr>
        <w:t xml:space="preserve"> do uiszczania przez czas </w:t>
      </w:r>
      <w:r w:rsidR="00A80368">
        <w:rPr>
          <w:rFonts w:ascii="Times New Roman" w:hAnsi="Times New Roman" w:cs="Times New Roman"/>
          <w:sz w:val="24"/>
          <w:szCs w:val="24"/>
        </w:rPr>
        <w:t>trwania procesu na rzecz powoda po …………. zł (słownie: ………………</w:t>
      </w:r>
      <w:r w:rsidR="00A80368" w:rsidRPr="00A80368">
        <w:rPr>
          <w:rFonts w:ascii="Times New Roman" w:hAnsi="Times New Roman" w:cs="Times New Roman"/>
          <w:sz w:val="24"/>
          <w:szCs w:val="24"/>
        </w:rPr>
        <w:t xml:space="preserve"> złotych) miesięcznie do momentu uprawomocnienia się </w:t>
      </w:r>
      <w:r w:rsidR="00A80368" w:rsidRPr="00A80368">
        <w:rPr>
          <w:rFonts w:ascii="Times New Roman" w:hAnsi="Times New Roman" w:cs="Times New Roman"/>
          <w:sz w:val="24"/>
          <w:szCs w:val="24"/>
        </w:rPr>
        <w:lastRenderedPageBreak/>
        <w:t>wyroku w niniejszej sprawie do rąk</w:t>
      </w:r>
      <w:r w:rsidR="00A80368">
        <w:rPr>
          <w:rFonts w:ascii="Times New Roman" w:hAnsi="Times New Roman" w:cs="Times New Roman"/>
          <w:sz w:val="24"/>
          <w:szCs w:val="24"/>
        </w:rPr>
        <w:t xml:space="preserve"> przedstawiciela powoda lub </w:t>
      </w:r>
      <w:r w:rsidR="00A80368" w:rsidRPr="00A80368">
        <w:rPr>
          <w:rFonts w:ascii="Times New Roman" w:hAnsi="Times New Roman" w:cs="Times New Roman"/>
          <w:sz w:val="24"/>
          <w:szCs w:val="24"/>
        </w:rPr>
        <w:t xml:space="preserve">na </w:t>
      </w:r>
      <w:r w:rsidR="00A80368">
        <w:rPr>
          <w:rFonts w:ascii="Times New Roman" w:hAnsi="Times New Roman" w:cs="Times New Roman"/>
          <w:sz w:val="24"/>
          <w:szCs w:val="24"/>
        </w:rPr>
        <w:t xml:space="preserve">jego konto </w:t>
      </w:r>
      <w:proofErr w:type="gramStart"/>
      <w:r w:rsidR="00A80368">
        <w:rPr>
          <w:rFonts w:ascii="Times New Roman" w:hAnsi="Times New Roman" w:cs="Times New Roman"/>
          <w:sz w:val="24"/>
          <w:szCs w:val="24"/>
        </w:rPr>
        <w:t xml:space="preserve">bankowe </w:t>
      </w:r>
      <w:r w:rsidR="00A80368" w:rsidRPr="00A80368">
        <w:rPr>
          <w:rFonts w:ascii="Times New Roman" w:hAnsi="Times New Roman" w:cs="Times New Roman"/>
          <w:sz w:val="24"/>
          <w:szCs w:val="24"/>
        </w:rPr>
        <w:t xml:space="preserve"> prowadzone</w:t>
      </w:r>
      <w:proofErr w:type="gramEnd"/>
      <w:r w:rsidR="00A80368" w:rsidRPr="00A80368">
        <w:rPr>
          <w:rFonts w:ascii="Times New Roman" w:hAnsi="Times New Roman" w:cs="Times New Roman"/>
          <w:sz w:val="24"/>
          <w:szCs w:val="24"/>
        </w:rPr>
        <w:t xml:space="preserve"> przez Bank .................... o numerze ....................</w:t>
      </w:r>
    </w:p>
    <w:p w:rsidR="006D2F59" w:rsidRDefault="006D2F59" w:rsidP="0050507D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sz w:val="24"/>
          <w:szCs w:val="24"/>
        </w:rPr>
        <w:t xml:space="preserve">Na zasadzie art. 187 § 1 pkt 3 k.p.c. oświadczam, że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D2F59" w:rsidRPr="006D2F59" w:rsidRDefault="006D2F59" w:rsidP="0050507D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6D2F59">
        <w:rPr>
          <w:rFonts w:ascii="Times New Roman" w:hAnsi="Times New Roman" w:cs="Times New Roman"/>
          <w:i/>
          <w:sz w:val="24"/>
          <w:szCs w:val="24"/>
        </w:rPr>
        <w:t>należy</w:t>
      </w:r>
      <w:proofErr w:type="gramEnd"/>
      <w:r w:rsidRPr="006D2F59">
        <w:rPr>
          <w:rFonts w:ascii="Times New Roman" w:hAnsi="Times New Roman" w:cs="Times New Roman"/>
          <w:i/>
          <w:sz w:val="24"/>
          <w:szCs w:val="24"/>
        </w:rPr>
        <w:t xml:space="preserve"> podać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informację</w:t>
      </w:r>
      <w:r w:rsidRPr="006D2F59">
        <w:rPr>
          <w:rFonts w:ascii="Times New Roman" w:hAnsi="Times New Roman" w:cs="Times New Roman"/>
          <w:i/>
          <w:sz w:val="24"/>
          <w:szCs w:val="24"/>
        </w:rPr>
        <w:t>, czy strony podjęły próbę mediacji lub innego pozasądowego sposobu rozwiązania sporu, a w przypadku gdy takich prób nie podjęto, wyjaś</w:t>
      </w:r>
      <w:r>
        <w:rPr>
          <w:rFonts w:ascii="Times New Roman" w:hAnsi="Times New Roman" w:cs="Times New Roman"/>
          <w:i/>
          <w:sz w:val="24"/>
          <w:szCs w:val="24"/>
        </w:rPr>
        <w:t>nienie przyczyn ich niepodjęcia</w:t>
      </w:r>
      <w:r w:rsidR="00FD3B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D2F59" w:rsidRPr="006D2F59" w:rsidRDefault="006D2F59" w:rsidP="002C085A">
      <w:pPr>
        <w:widowControl/>
        <w:autoSpaceDE/>
        <w:autoSpaceDN/>
        <w:adjustRightInd/>
        <w:spacing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59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6D2F59" w:rsidRPr="006D2F59" w:rsidRDefault="006D2F59" w:rsidP="002C085A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6D2F59" w:rsidRPr="00F11838" w:rsidRDefault="00813701" w:rsidP="002C085A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uzasadnieniu </w:t>
      </w:r>
      <w:r w:rsidR="00F11838" w:rsidRPr="00F11838">
        <w:rPr>
          <w:rFonts w:ascii="Times New Roman" w:hAnsi="Times New Roman" w:cs="Times New Roman"/>
          <w:i/>
          <w:sz w:val="24"/>
          <w:szCs w:val="24"/>
        </w:rPr>
        <w:t>należy:</w:t>
      </w:r>
    </w:p>
    <w:p w:rsidR="006D2F59" w:rsidRPr="00F11838" w:rsidRDefault="006D2F59" w:rsidP="002C085A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838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F11838" w:rsidRPr="00F11838">
        <w:rPr>
          <w:rFonts w:ascii="Times New Roman" w:hAnsi="Times New Roman" w:cs="Times New Roman"/>
          <w:i/>
          <w:sz w:val="24"/>
          <w:szCs w:val="24"/>
        </w:rPr>
        <w:t xml:space="preserve">wskazać </w:t>
      </w:r>
      <w:r w:rsidRPr="00F11838">
        <w:rPr>
          <w:rFonts w:ascii="Times New Roman" w:hAnsi="Times New Roman" w:cs="Times New Roman"/>
          <w:i/>
          <w:sz w:val="24"/>
          <w:szCs w:val="24"/>
        </w:rPr>
        <w:t>wydatki na utrzymanie dziecka i określić kwotowo koszt miesięcznego utrzymania małoletniego- rodzaj i składniki wydatków na dziecko</w:t>
      </w:r>
    </w:p>
    <w:p w:rsidR="006D2F59" w:rsidRPr="00F11838" w:rsidRDefault="006D2F59" w:rsidP="002C085A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838">
        <w:rPr>
          <w:rFonts w:ascii="Times New Roman" w:hAnsi="Times New Roman" w:cs="Times New Roman"/>
          <w:i/>
          <w:sz w:val="24"/>
          <w:szCs w:val="24"/>
        </w:rPr>
        <w:t xml:space="preserve">2.określić/ opisać sytuację rodzinną, zarobkową i majątkową każdego z rodziców z osobna – w tym m.in. osoby będące na ich utrzymaniu, wykonywany zawód, miejsce pracy i wysokość zarobków, posiadany majątek: </w:t>
      </w:r>
      <w:proofErr w:type="gramStart"/>
      <w:r w:rsidRPr="00F11838">
        <w:rPr>
          <w:rFonts w:ascii="Times New Roman" w:hAnsi="Times New Roman" w:cs="Times New Roman"/>
          <w:i/>
          <w:sz w:val="24"/>
          <w:szCs w:val="24"/>
        </w:rPr>
        <w:t>( w</w:t>
      </w:r>
      <w:proofErr w:type="gramEnd"/>
      <w:r w:rsidRPr="00F11838">
        <w:rPr>
          <w:rFonts w:ascii="Times New Roman" w:hAnsi="Times New Roman" w:cs="Times New Roman"/>
          <w:i/>
          <w:sz w:val="24"/>
          <w:szCs w:val="24"/>
        </w:rPr>
        <w:t xml:space="preserve"> przypadku braku wiedzy odnośnie sytuacji majątkowej pozwanego  przedstawiciel powoda możne żądać, aby Sąd zobowiązał pozwanego do przedłożenia zaświadczenia z właściwego Urzędu Skarbowego w na okoliczno</w:t>
      </w:r>
      <w:r w:rsidR="00F11838">
        <w:rPr>
          <w:rFonts w:ascii="Times New Roman" w:hAnsi="Times New Roman" w:cs="Times New Roman"/>
          <w:i/>
          <w:sz w:val="24"/>
          <w:szCs w:val="24"/>
        </w:rPr>
        <w:t xml:space="preserve">ść </w:t>
      </w:r>
      <w:r w:rsidRPr="00F11838">
        <w:rPr>
          <w:rFonts w:ascii="Times New Roman" w:hAnsi="Times New Roman" w:cs="Times New Roman"/>
          <w:i/>
          <w:sz w:val="24"/>
          <w:szCs w:val="24"/>
        </w:rPr>
        <w:t>uzyskiwanych dochodów w danym  roku lub zaświadczenia o zarobkach</w:t>
      </w:r>
      <w:r w:rsidR="00C632BD" w:rsidRPr="00F11838">
        <w:rPr>
          <w:rFonts w:ascii="Times New Roman" w:hAnsi="Times New Roman" w:cs="Times New Roman"/>
          <w:i/>
          <w:sz w:val="24"/>
          <w:szCs w:val="24"/>
        </w:rPr>
        <w:t>. W tym miejscu należy pamiętać, że jeżeli w ciągu ostatnich 3 lat przed sądowym dochodzeniem świadczeń alimentacyjnych osoba, która była już do tych świadczeń zobowiązana, bez ważnego powodu zrzekła się prawa majątkowego lub w inny sposób dopuściła do jego utraty albo jeżeli zrzekła się zatrudnienia lub zmieniła je na mniej zyskowne, nie uwzględnia się wynikłej stąd zmiany przy ustalaniu zakresu świadczeń a</w:t>
      </w:r>
      <w:r w:rsidR="00F11838">
        <w:rPr>
          <w:rFonts w:ascii="Times New Roman" w:hAnsi="Times New Roman" w:cs="Times New Roman"/>
          <w:i/>
          <w:sz w:val="24"/>
          <w:szCs w:val="24"/>
        </w:rPr>
        <w:t>limentacyjnych</w:t>
      </w:r>
      <w:r w:rsidR="00C632BD" w:rsidRPr="00F11838">
        <w:rPr>
          <w:rFonts w:ascii="Times New Roman" w:hAnsi="Times New Roman" w:cs="Times New Roman"/>
          <w:i/>
          <w:sz w:val="24"/>
          <w:szCs w:val="24"/>
        </w:rPr>
        <w:t>.</w:t>
      </w:r>
    </w:p>
    <w:p w:rsidR="006D2F59" w:rsidRPr="006D2F59" w:rsidRDefault="006D2F59" w:rsidP="002C085A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838">
        <w:rPr>
          <w:rFonts w:ascii="Times New Roman" w:hAnsi="Times New Roman" w:cs="Times New Roman"/>
          <w:i/>
          <w:sz w:val="24"/>
          <w:szCs w:val="24"/>
        </w:rPr>
        <w:t>3. w przypadku złożenia wniosku o zabezpieczenie roszczenia w uzasadnieniu należy uprawdopodobnić, iż brak zabezpieczenia uniemożliwi lub poważnie utrudni wykonanie zapadłego w sprawie orzeczenia lub w inny sposób uniemożliwi lub poważnie utrudni osiągnięcie celu postępowania w sprawie.</w:t>
      </w:r>
    </w:p>
    <w:p w:rsidR="006D2F59" w:rsidRPr="006D2F59" w:rsidRDefault="006D2F59" w:rsidP="002C085A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6D2F59">
        <w:rPr>
          <w:rFonts w:ascii="Bookman Old Style" w:hAnsi="Bookman Old Style" w:cs="Times New Roman"/>
          <w:sz w:val="22"/>
          <w:szCs w:val="22"/>
        </w:rPr>
        <w:tab/>
      </w:r>
      <w:r w:rsidRPr="006D2F59">
        <w:rPr>
          <w:rFonts w:ascii="Bookman Old Style" w:hAnsi="Bookman Old Style" w:cs="Times New Roman"/>
          <w:sz w:val="22"/>
          <w:szCs w:val="22"/>
        </w:rPr>
        <w:tab/>
      </w:r>
    </w:p>
    <w:p w:rsidR="006D2F59" w:rsidRPr="006D2F59" w:rsidRDefault="006D2F59" w:rsidP="002C085A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6D2F59">
        <w:rPr>
          <w:rFonts w:ascii="Bookman Old Style" w:hAnsi="Bookman Old Style" w:cs="Times New Roman"/>
          <w:sz w:val="22"/>
          <w:szCs w:val="22"/>
        </w:rPr>
        <w:tab/>
      </w:r>
      <w:r w:rsidRPr="006D2F59">
        <w:rPr>
          <w:rFonts w:ascii="Bookman Old Style" w:hAnsi="Bookman Old Style" w:cs="Times New Roman"/>
          <w:sz w:val="22"/>
          <w:szCs w:val="22"/>
        </w:rPr>
        <w:tab/>
      </w:r>
      <w:r w:rsidRPr="006D2F59">
        <w:rPr>
          <w:rFonts w:ascii="Bookman Old Style" w:hAnsi="Bookman Old Style" w:cs="Times New Roman"/>
          <w:sz w:val="22"/>
          <w:szCs w:val="22"/>
        </w:rPr>
        <w:tab/>
      </w:r>
      <w:r w:rsidRPr="006D2F59">
        <w:rPr>
          <w:rFonts w:ascii="Bookman Old Style" w:hAnsi="Bookman Old Style" w:cs="Times New Roman"/>
          <w:sz w:val="22"/>
          <w:szCs w:val="22"/>
        </w:rPr>
        <w:tab/>
      </w:r>
      <w:r w:rsidRPr="006D2F59">
        <w:rPr>
          <w:rFonts w:ascii="Bookman Old Style" w:hAnsi="Bookman Old Style" w:cs="Times New Roman"/>
          <w:sz w:val="22"/>
          <w:szCs w:val="22"/>
        </w:rPr>
        <w:tab/>
      </w:r>
      <w:r w:rsidRPr="006D2F59">
        <w:rPr>
          <w:rFonts w:ascii="Bookman Old Style" w:hAnsi="Bookman Old Style" w:cs="Times New Roman"/>
          <w:sz w:val="22"/>
          <w:szCs w:val="22"/>
        </w:rPr>
        <w:tab/>
      </w:r>
      <w:r w:rsidRPr="006D2F59">
        <w:rPr>
          <w:rFonts w:ascii="Bookman Old Style" w:hAnsi="Bookman Old Style" w:cs="Times New Roman"/>
          <w:sz w:val="22"/>
          <w:szCs w:val="22"/>
        </w:rPr>
        <w:tab/>
        <w:t>. . . . . . . . . . . . . . . . . . . . . . .</w:t>
      </w:r>
    </w:p>
    <w:p w:rsidR="006D2F59" w:rsidRPr="006D2F59" w:rsidRDefault="006D2F59" w:rsidP="002C085A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Times New Roman" w:hAnsi="Times New Roman" w:cs="Times New Roman"/>
        </w:rPr>
        <w:t xml:space="preserve">  podpis</w:t>
      </w:r>
    </w:p>
    <w:p w:rsidR="006D2F59" w:rsidRPr="006D2F59" w:rsidRDefault="006D2F59" w:rsidP="002C085A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6D2F59" w:rsidRPr="006D2F59" w:rsidRDefault="006D2F59" w:rsidP="002C085A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6D2F59" w:rsidRPr="006D2F59" w:rsidRDefault="006D2F59" w:rsidP="002C085A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6D2F59" w:rsidRPr="0050507D" w:rsidRDefault="006D2F59" w:rsidP="002C085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7D">
        <w:rPr>
          <w:rFonts w:ascii="Times New Roman" w:hAnsi="Times New Roman" w:cs="Times New Roman"/>
          <w:sz w:val="24"/>
          <w:szCs w:val="24"/>
        </w:rPr>
        <w:t xml:space="preserve">odpis pozwu wraz z załącznikami </w:t>
      </w:r>
    </w:p>
    <w:p w:rsidR="006D2F59" w:rsidRPr="0050507D" w:rsidRDefault="006D2F59" w:rsidP="002C085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7D">
        <w:rPr>
          <w:rFonts w:ascii="Times New Roman" w:hAnsi="Times New Roman" w:cs="Times New Roman"/>
          <w:sz w:val="24"/>
          <w:szCs w:val="24"/>
        </w:rPr>
        <w:lastRenderedPageBreak/>
        <w:t>odpis skrócony aktu urodzenia dziecka, jeżeli dziecko jest ze związku małżeńskiego,</w:t>
      </w:r>
    </w:p>
    <w:p w:rsidR="006D2F59" w:rsidRPr="0050507D" w:rsidRDefault="006D2F59" w:rsidP="002C085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7D">
        <w:rPr>
          <w:rFonts w:ascii="Times New Roman" w:hAnsi="Times New Roman" w:cs="Times New Roman"/>
          <w:sz w:val="24"/>
          <w:szCs w:val="24"/>
        </w:rPr>
        <w:t>odpis zupełny aktu urodzenia, jeżeli dziecko jest pozamałżeńskie,</w:t>
      </w:r>
    </w:p>
    <w:p w:rsidR="006D2F59" w:rsidRPr="0050507D" w:rsidRDefault="006D2F59" w:rsidP="002C085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7D">
        <w:rPr>
          <w:rFonts w:ascii="Times New Roman" w:hAnsi="Times New Roman" w:cs="Times New Roman"/>
          <w:sz w:val="24"/>
          <w:szCs w:val="24"/>
        </w:rPr>
        <w:t>zaświadczenie o wysokości dochodów</w:t>
      </w:r>
    </w:p>
    <w:p w:rsidR="006D2F59" w:rsidRPr="0050507D" w:rsidRDefault="006D2F59" w:rsidP="002C085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7D">
        <w:rPr>
          <w:rFonts w:ascii="Times New Roman" w:hAnsi="Times New Roman" w:cs="Times New Roman"/>
          <w:sz w:val="24"/>
          <w:szCs w:val="24"/>
        </w:rPr>
        <w:t xml:space="preserve">dokumenty, faktury, </w:t>
      </w:r>
      <w:proofErr w:type="gramStart"/>
      <w:r w:rsidRPr="0050507D">
        <w:rPr>
          <w:rFonts w:ascii="Times New Roman" w:hAnsi="Times New Roman" w:cs="Times New Roman"/>
          <w:sz w:val="24"/>
          <w:szCs w:val="24"/>
        </w:rPr>
        <w:t>rachunki  dokumentujące</w:t>
      </w:r>
      <w:proofErr w:type="gramEnd"/>
      <w:r w:rsidRPr="0050507D">
        <w:rPr>
          <w:rFonts w:ascii="Times New Roman" w:hAnsi="Times New Roman" w:cs="Times New Roman"/>
          <w:sz w:val="24"/>
          <w:szCs w:val="24"/>
        </w:rPr>
        <w:t xml:space="preserve"> kwotowo koszt miesięcznego utrzymania dziecka</w:t>
      </w:r>
    </w:p>
    <w:p w:rsidR="006D2F59" w:rsidRDefault="006D2F59" w:rsidP="002C085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F59" w:rsidRDefault="006D2F59" w:rsidP="002C085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F59" w:rsidRDefault="006D2F59" w:rsidP="002C085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Objaśnienie wzoru:</w:t>
      </w:r>
    </w:p>
    <w:p w:rsidR="00C632BD" w:rsidRPr="00C632BD" w:rsidRDefault="00C632BD" w:rsidP="002C08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D">
        <w:rPr>
          <w:rFonts w:ascii="Times New Roman" w:hAnsi="Times New Roman" w:cs="Times New Roman"/>
          <w:color w:val="000000"/>
          <w:sz w:val="24"/>
          <w:szCs w:val="24"/>
        </w:rPr>
        <w:t>sąd rejonowy, w którego okręgu pozwany ma miejsce zamieszkania,</w:t>
      </w:r>
      <w:r w:rsidR="00F11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F11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1838" w:rsidRPr="00F11838">
        <w:rPr>
          <w:rFonts w:ascii="Times New Roman" w:hAnsi="Times New Roman" w:cs="Times New Roman"/>
          <w:color w:val="000000"/>
          <w:sz w:val="24"/>
          <w:szCs w:val="24"/>
        </w:rPr>
        <w:t>według miejsca zamieszkania osoby uprawnionej</w:t>
      </w:r>
      <w:r w:rsidR="00F11838">
        <w:rPr>
          <w:rFonts w:ascii="Times New Roman" w:hAnsi="Times New Roman" w:cs="Times New Roman"/>
          <w:color w:val="000000"/>
          <w:sz w:val="24"/>
          <w:szCs w:val="24"/>
        </w:rPr>
        <w:t xml:space="preserve"> do alimentów- dziecka</w:t>
      </w:r>
    </w:p>
    <w:p w:rsidR="006D2F59" w:rsidRPr="006D2F59" w:rsidRDefault="006D2F59" w:rsidP="002C08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sz w:val="24"/>
          <w:szCs w:val="24"/>
        </w:rPr>
        <w:t xml:space="preserve">matka </w:t>
      </w:r>
      <w:proofErr w:type="gramStart"/>
      <w:r w:rsidRPr="006D2F59">
        <w:rPr>
          <w:rFonts w:ascii="Times New Roman" w:hAnsi="Times New Roman" w:cs="Times New Roman"/>
          <w:sz w:val="24"/>
          <w:szCs w:val="24"/>
        </w:rPr>
        <w:t>lub  ojciec</w:t>
      </w:r>
      <w:proofErr w:type="gramEnd"/>
      <w:r w:rsidRPr="006D2F59">
        <w:rPr>
          <w:rFonts w:ascii="Times New Roman" w:hAnsi="Times New Roman" w:cs="Times New Roman"/>
          <w:sz w:val="24"/>
          <w:szCs w:val="24"/>
        </w:rPr>
        <w:t xml:space="preserve"> albo opiekun prawny</w:t>
      </w:r>
      <w:r w:rsidR="00A80368">
        <w:rPr>
          <w:rFonts w:ascii="Times New Roman" w:hAnsi="Times New Roman" w:cs="Times New Roman"/>
          <w:sz w:val="24"/>
          <w:szCs w:val="24"/>
        </w:rPr>
        <w:t>, osoba</w:t>
      </w:r>
      <w:r>
        <w:rPr>
          <w:rFonts w:ascii="Times New Roman" w:hAnsi="Times New Roman" w:cs="Times New Roman"/>
          <w:sz w:val="24"/>
          <w:szCs w:val="24"/>
        </w:rPr>
        <w:t xml:space="preserve"> pełniącą</w:t>
      </w:r>
      <w:r w:rsidRPr="006D2F59">
        <w:rPr>
          <w:rFonts w:ascii="Times New Roman" w:hAnsi="Times New Roman" w:cs="Times New Roman"/>
          <w:sz w:val="24"/>
          <w:szCs w:val="24"/>
        </w:rPr>
        <w:t xml:space="preserve"> funkcję rodziny zastępczej</w:t>
      </w:r>
    </w:p>
    <w:p w:rsidR="006D2F59" w:rsidRDefault="006D2F59" w:rsidP="002C08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22 k.p.c. </w:t>
      </w:r>
      <w:r w:rsidRPr="006D2F59">
        <w:rPr>
          <w:rFonts w:ascii="Times New Roman" w:hAnsi="Times New Roman" w:cs="Times New Roman"/>
          <w:sz w:val="24"/>
          <w:szCs w:val="24"/>
        </w:rPr>
        <w:t>wartość przedmiotu sporu stanowi suma świadczeń za okres sporny, nie dłużej jednak niż za rok. W</w:t>
      </w:r>
      <w:r>
        <w:rPr>
          <w:rFonts w:ascii="Times New Roman" w:hAnsi="Times New Roman" w:cs="Times New Roman"/>
          <w:sz w:val="24"/>
          <w:szCs w:val="24"/>
        </w:rPr>
        <w:t>artość przedmiotu sporu obliczymy zatem</w:t>
      </w:r>
      <w:r w:rsidRPr="006D2F59">
        <w:rPr>
          <w:rFonts w:ascii="Times New Roman" w:hAnsi="Times New Roman" w:cs="Times New Roman"/>
          <w:sz w:val="24"/>
          <w:szCs w:val="24"/>
        </w:rPr>
        <w:t xml:space="preserve"> mnożąc wysokość alimentów przez dwanaście miesięcy. Należy podać kwotę alimentów przysługującą za cały rok.</w:t>
      </w:r>
    </w:p>
    <w:p w:rsidR="006D2F59" w:rsidRPr="006D2F59" w:rsidRDefault="006D2F59" w:rsidP="002C08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color w:val="000000"/>
          <w:sz w:val="24"/>
          <w:szCs w:val="24"/>
        </w:rPr>
        <w:t xml:space="preserve">pozew o alimenty jest zwolniony od kosztów sądowych (art. 96 ust. 1 pkt 2 </w:t>
      </w:r>
      <w:proofErr w:type="spellStart"/>
      <w:r w:rsidRPr="006D2F59">
        <w:rPr>
          <w:rFonts w:ascii="Times New Roman" w:hAnsi="Times New Roman" w:cs="Times New Roman"/>
          <w:color w:val="000000"/>
          <w:sz w:val="24"/>
          <w:szCs w:val="24"/>
        </w:rPr>
        <w:t>u.k.s.c</w:t>
      </w:r>
      <w:proofErr w:type="spellEnd"/>
      <w:r w:rsidRPr="006D2F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D2F59" w:rsidRDefault="00C632BD" w:rsidP="002C08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80368" w:rsidRPr="00A80368">
        <w:rPr>
          <w:rFonts w:ascii="Times New Roman" w:hAnsi="Times New Roman" w:cs="Times New Roman"/>
          <w:sz w:val="24"/>
          <w:szCs w:val="24"/>
        </w:rPr>
        <w:t>akres</w:t>
      </w:r>
      <w:r w:rsidR="00F11838">
        <w:rPr>
          <w:rFonts w:ascii="Times New Roman" w:hAnsi="Times New Roman" w:cs="Times New Roman"/>
          <w:sz w:val="24"/>
          <w:szCs w:val="24"/>
        </w:rPr>
        <w:t xml:space="preserve"> (wysokość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0368" w:rsidRPr="00A80368">
        <w:rPr>
          <w:rFonts w:ascii="Times New Roman" w:hAnsi="Times New Roman" w:cs="Times New Roman"/>
          <w:sz w:val="24"/>
          <w:szCs w:val="24"/>
        </w:rPr>
        <w:t xml:space="preserve"> świadczeń alimentacyjnych zależy od usprawiedliwionych potrzeb uprawnionego oraz od zarobkowych i majątkowych możliwości zobowiązanego. Wykonanie obowiązku alimentacyjnego względem dziecka, które nie jest jeszcze w stanie utrzymać się samodzielnie albo wobec osoby niepełnosprawnej może polegać w całości lub w części na osobistych staraniach o utrzymanie lub o wychowanie uprawnionego; w takim wypadku świadczenie alimentacyjne pozostałych zobowiązanych polega na pokrywaniu w całości lub w części kosztów utrzymania lub wychowania uprawnionego</w:t>
      </w:r>
    </w:p>
    <w:p w:rsidR="00F11838" w:rsidRPr="00F11838" w:rsidRDefault="00F11838" w:rsidP="002C08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zobowiązanymi do alimentacji są w pierwszej kolejności rodzice, a jeżeli rodzice są w niedostatku to w dalszej kolejności zobowiązani są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118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1838">
        <w:rPr>
          <w:rFonts w:ascii="Times New Roman" w:hAnsi="Times New Roman" w:cs="Times New Roman"/>
          <w:color w:val="000000"/>
          <w:sz w:val="24"/>
          <w:szCs w:val="24"/>
        </w:rPr>
        <w:t xml:space="preserve">dziadkowie, </w:t>
      </w:r>
      <w:proofErr w:type="gramStart"/>
      <w:r w:rsidRPr="00F11838">
        <w:rPr>
          <w:rFonts w:ascii="Times New Roman" w:hAnsi="Times New Roman" w:cs="Times New Roman"/>
          <w:color w:val="000000"/>
          <w:sz w:val="24"/>
          <w:szCs w:val="24"/>
        </w:rPr>
        <w:t>dzieci,  wnuki</w:t>
      </w:r>
      <w:proofErr w:type="gramEnd"/>
      <w:r w:rsidRPr="00F11838">
        <w:rPr>
          <w:rFonts w:ascii="Times New Roman" w:hAnsi="Times New Roman" w:cs="Times New Roman"/>
          <w:color w:val="000000"/>
          <w:sz w:val="24"/>
          <w:szCs w:val="24"/>
        </w:rPr>
        <w:t>, prawnuki  oraz rodzeństwo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osoby uprawnionej</w:t>
      </w:r>
    </w:p>
    <w:p w:rsidR="00F11838" w:rsidRPr="00F11838" w:rsidRDefault="00F11838" w:rsidP="002C085A">
      <w:pPr>
        <w:shd w:val="clear" w:color="auto" w:fill="FFFFFF"/>
        <w:tabs>
          <w:tab w:val="left" w:pos="278"/>
        </w:tabs>
        <w:spacing w:line="360" w:lineRule="auto"/>
        <w:ind w:right="-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84" w:rsidRDefault="00122984" w:rsidP="002C08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4FFD" w:rsidRDefault="00FD3B2D" w:rsidP="006E5B23">
      <w:pPr>
        <w:spacing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E4FFD" w:rsidRDefault="006E4FFD" w:rsidP="002C085A">
      <w:pPr>
        <w:spacing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sectPr w:rsidR="006E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FA" w:rsidRDefault="007D39FA" w:rsidP="006D2F59">
      <w:r>
        <w:separator/>
      </w:r>
    </w:p>
  </w:endnote>
  <w:endnote w:type="continuationSeparator" w:id="0">
    <w:p w:rsidR="007D39FA" w:rsidRDefault="007D39FA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FA" w:rsidRDefault="007D39FA" w:rsidP="006D2F59">
      <w:r>
        <w:separator/>
      </w:r>
    </w:p>
  </w:footnote>
  <w:footnote w:type="continuationSeparator" w:id="0">
    <w:p w:rsidR="007D39FA" w:rsidRDefault="007D39FA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492C"/>
    <w:rsid w:val="001A6C3A"/>
    <w:rsid w:val="001C7846"/>
    <w:rsid w:val="001E7917"/>
    <w:rsid w:val="0023373F"/>
    <w:rsid w:val="00287C4F"/>
    <w:rsid w:val="002C085A"/>
    <w:rsid w:val="002E0140"/>
    <w:rsid w:val="002E7F7C"/>
    <w:rsid w:val="002F10E7"/>
    <w:rsid w:val="0030133A"/>
    <w:rsid w:val="00334DFC"/>
    <w:rsid w:val="003A7ECB"/>
    <w:rsid w:val="003D5730"/>
    <w:rsid w:val="00401CE1"/>
    <w:rsid w:val="0042733C"/>
    <w:rsid w:val="00443813"/>
    <w:rsid w:val="0050507D"/>
    <w:rsid w:val="00534AB1"/>
    <w:rsid w:val="005B6235"/>
    <w:rsid w:val="005E7873"/>
    <w:rsid w:val="006337D6"/>
    <w:rsid w:val="0064068A"/>
    <w:rsid w:val="00680CED"/>
    <w:rsid w:val="006D2F59"/>
    <w:rsid w:val="006E4FFD"/>
    <w:rsid w:val="006E5B23"/>
    <w:rsid w:val="006F3553"/>
    <w:rsid w:val="007029B5"/>
    <w:rsid w:val="00720B59"/>
    <w:rsid w:val="00726D7D"/>
    <w:rsid w:val="00727DA1"/>
    <w:rsid w:val="00732446"/>
    <w:rsid w:val="00755571"/>
    <w:rsid w:val="0079145A"/>
    <w:rsid w:val="007A6A67"/>
    <w:rsid w:val="007B617A"/>
    <w:rsid w:val="007D39FA"/>
    <w:rsid w:val="007E7900"/>
    <w:rsid w:val="00813701"/>
    <w:rsid w:val="00817C96"/>
    <w:rsid w:val="0082537A"/>
    <w:rsid w:val="008712BF"/>
    <w:rsid w:val="00871AE6"/>
    <w:rsid w:val="0088256E"/>
    <w:rsid w:val="00900B4F"/>
    <w:rsid w:val="009231E0"/>
    <w:rsid w:val="009257D8"/>
    <w:rsid w:val="00953A17"/>
    <w:rsid w:val="009541F1"/>
    <w:rsid w:val="00955094"/>
    <w:rsid w:val="00983FF5"/>
    <w:rsid w:val="00992EDC"/>
    <w:rsid w:val="009A256A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76CC0"/>
    <w:rsid w:val="00BA3886"/>
    <w:rsid w:val="00C1043A"/>
    <w:rsid w:val="00C632BD"/>
    <w:rsid w:val="00C950CD"/>
    <w:rsid w:val="00CA3DF7"/>
    <w:rsid w:val="00CA7566"/>
    <w:rsid w:val="00CE4E46"/>
    <w:rsid w:val="00D40FDE"/>
    <w:rsid w:val="00DA4818"/>
    <w:rsid w:val="00DC5DDA"/>
    <w:rsid w:val="00E23DA9"/>
    <w:rsid w:val="00E833C8"/>
    <w:rsid w:val="00E848BB"/>
    <w:rsid w:val="00F10B7C"/>
    <w:rsid w:val="00F11838"/>
    <w:rsid w:val="00F22009"/>
    <w:rsid w:val="00F25B7C"/>
    <w:rsid w:val="00F50FDE"/>
    <w:rsid w:val="00F94894"/>
    <w:rsid w:val="00FA563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F1EA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3F9C-A569-4AE1-B15C-41F7A668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2</cp:revision>
  <dcterms:created xsi:type="dcterms:W3CDTF">2019-08-08T11:43:00Z</dcterms:created>
  <dcterms:modified xsi:type="dcterms:W3CDTF">2019-08-08T11:43:00Z</dcterms:modified>
</cp:coreProperties>
</file>