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C0CC" w14:textId="77777777" w:rsidR="000C0048" w:rsidRDefault="00000000">
      <w:pPr>
        <w:spacing w:after="0" w:line="259" w:lineRule="auto"/>
        <w:ind w:left="0" w:right="571"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639012C5" w14:textId="77777777" w:rsidR="000C0048" w:rsidRDefault="00000000">
      <w:pPr>
        <w:spacing w:after="0"/>
        <w:ind w:left="326" w:firstLine="0"/>
      </w:pPr>
      <w:r>
        <w:rPr>
          <w:rFonts w:ascii="Times New Roman" w:eastAsia="Times New Roman" w:hAnsi="Times New Roman" w:cs="Times New Roman"/>
        </w:rPr>
        <w:t>*</w:t>
      </w:r>
      <w:r>
        <w:t>umowa między Operatorem a grupą nieposiadającą Patrona</w:t>
      </w:r>
      <w:r>
        <w:rPr>
          <w:rFonts w:ascii="Times New Roman" w:eastAsia="Times New Roman" w:hAnsi="Times New Roman" w:cs="Times New Roman"/>
        </w:rPr>
        <w:t xml:space="preserve"> </w:t>
      </w:r>
    </w:p>
    <w:p w14:paraId="292D0668" w14:textId="77777777" w:rsidR="000C0048" w:rsidRDefault="00000000">
      <w:pPr>
        <w:spacing w:after="0" w:line="259" w:lineRule="auto"/>
        <w:ind w:left="326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3F5B9168" w14:textId="77777777" w:rsidR="000C0048" w:rsidRDefault="00000000">
      <w:pPr>
        <w:spacing w:after="0" w:line="259" w:lineRule="auto"/>
        <w:ind w:left="326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36E62384" w14:textId="77777777" w:rsidR="000C0048" w:rsidRDefault="00000000">
      <w:pPr>
        <w:spacing w:after="0" w:line="259" w:lineRule="auto"/>
        <w:ind w:left="182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14:paraId="35ED4589" w14:textId="27B03CC2" w:rsidR="000C0048" w:rsidRDefault="00000000">
      <w:pPr>
        <w:pStyle w:val="Nagwek1"/>
      </w:pPr>
      <w:r>
        <w:t>UMOWA MIKRODOTACJI NR …...202</w:t>
      </w:r>
      <w:r w:rsidR="00F178EE">
        <w:t>4</w:t>
      </w:r>
      <w:r>
        <w:t>/FIO</w:t>
      </w:r>
      <w:r w:rsidR="00F178EE">
        <w:t>4</w:t>
      </w:r>
      <w:r>
        <w:t xml:space="preserve">.0/P </w:t>
      </w:r>
    </w:p>
    <w:p w14:paraId="6A9176A7" w14:textId="77777777" w:rsidR="000C0048" w:rsidRDefault="00000000">
      <w:pPr>
        <w:spacing w:after="0" w:line="259" w:lineRule="auto"/>
        <w:ind w:left="231" w:firstLine="0"/>
        <w:jc w:val="center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14:paraId="6981D55C" w14:textId="77777777" w:rsidR="000C0048" w:rsidRDefault="00000000">
      <w:pPr>
        <w:spacing w:after="0" w:line="259" w:lineRule="auto"/>
        <w:ind w:left="231" w:firstLine="0"/>
        <w:jc w:val="center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14:paraId="34E30B74" w14:textId="77777777" w:rsidR="000C0048" w:rsidRDefault="00000000">
      <w:pPr>
        <w:spacing w:after="0" w:line="259" w:lineRule="auto"/>
        <w:ind w:left="182" w:firstLine="0"/>
        <w:jc w:val="left"/>
      </w:pPr>
      <w:r>
        <w:rPr>
          <w:sz w:val="22"/>
        </w:rPr>
        <w:t xml:space="preserve"> </w:t>
      </w:r>
    </w:p>
    <w:p w14:paraId="053B439A" w14:textId="77777777" w:rsidR="000C0048" w:rsidRDefault="00000000">
      <w:pPr>
        <w:spacing w:after="4" w:line="357" w:lineRule="auto"/>
        <w:ind w:left="177" w:right="4044" w:hanging="10"/>
        <w:jc w:val="left"/>
      </w:pPr>
      <w:r>
        <w:t xml:space="preserve">Zawarta w Płużnicy w dniu ......................................... na projekt pt.: ……………………………………………………………. </w:t>
      </w:r>
    </w:p>
    <w:p w14:paraId="4D9D11FC" w14:textId="38C5329A" w:rsidR="000C0048" w:rsidRDefault="00000000">
      <w:pPr>
        <w:spacing w:after="0"/>
        <w:ind w:left="167" w:firstLine="0"/>
      </w:pPr>
      <w:r>
        <w:t xml:space="preserve">w ramach projektu „Inicjuj z FIO </w:t>
      </w:r>
      <w:r w:rsidR="00F178EE">
        <w:t>4</w:t>
      </w:r>
      <w:r>
        <w:t xml:space="preserve">.0” realizowanego przez: Stowarzyszenie Kujawsko-Pomorski Ośrodek Wsparcia Inicjatyw Pozarządowych TŁOK i Towarzystwo Rozwoju Gminy Płużnica w ramach Programu Fundusz Inicjatyw Obywatelskich. </w:t>
      </w:r>
    </w:p>
    <w:p w14:paraId="1DC7BC60" w14:textId="77777777" w:rsidR="000C0048" w:rsidRDefault="00000000">
      <w:pPr>
        <w:spacing w:after="0" w:line="259" w:lineRule="auto"/>
        <w:ind w:left="182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129281D3" w14:textId="77777777" w:rsidR="000C0048" w:rsidRDefault="00000000">
      <w:pPr>
        <w:spacing w:after="4" w:line="249" w:lineRule="auto"/>
        <w:ind w:left="177" w:hanging="10"/>
        <w:jc w:val="left"/>
      </w:pPr>
      <w:r>
        <w:t xml:space="preserve">Pomiędzy: </w:t>
      </w:r>
    </w:p>
    <w:p w14:paraId="198B320E" w14:textId="77777777" w:rsidR="000C0048" w:rsidRDefault="00000000">
      <w:pPr>
        <w:spacing w:after="5" w:line="235" w:lineRule="auto"/>
        <w:ind w:left="182" w:firstLine="0"/>
        <w:jc w:val="left"/>
      </w:pPr>
      <w:r>
        <w:rPr>
          <w:b/>
          <w:color w:val="000000"/>
        </w:rPr>
        <w:t>Stowarzyszeniem Towarzystwo Rozwoju Gminy Płużnica</w:t>
      </w:r>
      <w:r>
        <w:rPr>
          <w:color w:val="000000"/>
        </w:rPr>
        <w:t xml:space="preserve">, z siedzibą w Płużnicy 37A, 87-214 Płużnica, KRS 0000047688, NIP 878 15 76 399, zwanym dalej </w:t>
      </w:r>
    </w:p>
    <w:p w14:paraId="0C0BF19F" w14:textId="77777777" w:rsidR="000C0048" w:rsidRDefault="00000000">
      <w:pPr>
        <w:spacing w:after="0" w:line="259" w:lineRule="auto"/>
        <w:ind w:left="182" w:firstLine="0"/>
        <w:jc w:val="left"/>
      </w:pPr>
      <w:r>
        <w:t xml:space="preserve"> </w:t>
      </w:r>
    </w:p>
    <w:p w14:paraId="41410C85" w14:textId="77777777" w:rsidR="000C0048" w:rsidRDefault="00000000">
      <w:pPr>
        <w:spacing w:after="0" w:line="259" w:lineRule="auto"/>
        <w:ind w:left="182" w:firstLine="0"/>
        <w:jc w:val="left"/>
      </w:pPr>
      <w:r>
        <w:rPr>
          <w:b/>
        </w:rPr>
        <w:t xml:space="preserve">Operatorem, </w:t>
      </w:r>
    </w:p>
    <w:p w14:paraId="778A2726" w14:textId="77777777" w:rsidR="000C0048" w:rsidRDefault="00000000">
      <w:pPr>
        <w:spacing w:after="107" w:line="249" w:lineRule="auto"/>
        <w:ind w:left="177" w:right="7044" w:hanging="10"/>
        <w:jc w:val="left"/>
      </w:pPr>
      <w:r>
        <w:t xml:space="preserve"> reprezentowanym przez: </w:t>
      </w:r>
    </w:p>
    <w:p w14:paraId="0A0CDF09" w14:textId="77777777" w:rsidR="000C0048" w:rsidRDefault="00000000">
      <w:pPr>
        <w:spacing w:after="0" w:line="357" w:lineRule="auto"/>
        <w:ind w:left="177" w:right="4595" w:hanging="10"/>
        <w:jc w:val="left"/>
      </w:pPr>
      <w:r>
        <w:rPr>
          <w:b/>
        </w:rPr>
        <w:t xml:space="preserve">…………………………………………………………, </w:t>
      </w:r>
      <w:r>
        <w:t xml:space="preserve">a  </w:t>
      </w:r>
    </w:p>
    <w:p w14:paraId="2AD5040F" w14:textId="77777777" w:rsidR="000C0048" w:rsidRDefault="00000000">
      <w:pPr>
        <w:spacing w:after="87"/>
        <w:ind w:left="167" w:firstLine="0"/>
      </w:pPr>
      <w:r>
        <w:rPr>
          <w:b/>
        </w:rPr>
        <w:t xml:space="preserve">Liderem grupy </w:t>
      </w:r>
      <w:r>
        <w:t>będącej beneficjentem projektu</w:t>
      </w:r>
      <w:r>
        <w:rPr>
          <w:b/>
        </w:rPr>
        <w:t xml:space="preserve"> </w:t>
      </w:r>
    </w:p>
    <w:p w14:paraId="4909783C" w14:textId="77777777" w:rsidR="000C0048" w:rsidRDefault="00000000">
      <w:pPr>
        <w:spacing w:after="100" w:line="259" w:lineRule="auto"/>
        <w:ind w:left="177" w:right="4595" w:hanging="10"/>
        <w:jc w:val="left"/>
      </w:pPr>
      <w:r>
        <w:rPr>
          <w:b/>
        </w:rPr>
        <w:t xml:space="preserve">………………………………………………………….. </w:t>
      </w:r>
    </w:p>
    <w:p w14:paraId="0B5665E6" w14:textId="77777777" w:rsidR="000C0048" w:rsidRDefault="00000000">
      <w:pPr>
        <w:spacing w:after="81" w:line="259" w:lineRule="auto"/>
        <w:ind w:left="169" w:firstLine="0"/>
        <w:jc w:val="left"/>
      </w:pPr>
      <w:r>
        <w:rPr>
          <w:sz w:val="21"/>
        </w:rPr>
        <w:t xml:space="preserve">(imię i nazwisko, adres lidera grupy nieformalnej) </w:t>
      </w:r>
    </w:p>
    <w:p w14:paraId="0C8FE2B4" w14:textId="77777777" w:rsidR="000C0048" w:rsidRDefault="00000000">
      <w:pPr>
        <w:spacing w:after="100" w:line="259" w:lineRule="auto"/>
        <w:ind w:left="182" w:firstLine="0"/>
        <w:jc w:val="left"/>
      </w:pPr>
      <w:r>
        <w:t xml:space="preserve"> </w:t>
      </w:r>
    </w:p>
    <w:p w14:paraId="06F8C512" w14:textId="77777777" w:rsidR="000C0048" w:rsidRDefault="00000000">
      <w:pPr>
        <w:spacing w:after="107"/>
        <w:ind w:left="167" w:firstLine="0"/>
      </w:pPr>
      <w:r>
        <w:t xml:space="preserve">Strony uzgodniły, co następuje: </w:t>
      </w:r>
    </w:p>
    <w:p w14:paraId="10AD076D" w14:textId="77777777" w:rsidR="000C0048" w:rsidRDefault="00000000">
      <w:pPr>
        <w:spacing w:after="0" w:line="259" w:lineRule="auto"/>
        <w:ind w:left="182" w:firstLine="0"/>
        <w:jc w:val="left"/>
      </w:pPr>
      <w:r>
        <w:rPr>
          <w:sz w:val="22"/>
        </w:rPr>
        <w:t xml:space="preserve"> </w:t>
      </w:r>
    </w:p>
    <w:p w14:paraId="5902A9CD" w14:textId="77777777" w:rsidR="000C0048" w:rsidRDefault="00000000">
      <w:pPr>
        <w:pStyle w:val="Nagwek2"/>
        <w:ind w:left="982" w:right="797"/>
      </w:pPr>
      <w:r>
        <w:t xml:space="preserve">§ 1  </w:t>
      </w:r>
    </w:p>
    <w:p w14:paraId="56390912" w14:textId="77777777" w:rsidR="000C0048" w:rsidRDefault="00000000">
      <w:pPr>
        <w:spacing w:after="0" w:line="259" w:lineRule="auto"/>
        <w:ind w:left="18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651DCB15" w14:textId="43F34261" w:rsidR="000C0048" w:rsidRDefault="00000000">
      <w:pPr>
        <w:numPr>
          <w:ilvl w:val="0"/>
          <w:numId w:val="1"/>
        </w:numPr>
        <w:ind w:hanging="360"/>
      </w:pPr>
      <w:r>
        <w:t xml:space="preserve">Operator realizuje wraz ze Stowarzyszeniem Kujawsko-Pomorski Ośrodek Wsparcia Inicjatyw Pozarządowych TŁOK projekt „Inicjuj z FIO </w:t>
      </w:r>
      <w:r w:rsidR="00F178EE">
        <w:t>4</w:t>
      </w:r>
      <w:r>
        <w:t xml:space="preserve">.0”, skierowany do powiatów województwa </w:t>
      </w:r>
      <w:proofErr w:type="spellStart"/>
      <w:r>
        <w:t>kujawskopomorskiego</w:t>
      </w:r>
      <w:proofErr w:type="spellEnd"/>
      <w:r>
        <w:t>, którego głównym celem jest zwiększenie liczby inicjatyw oddolnych przez wzmocnienie aktywności oraz potencjału ludzkiego infrastrukturalnego młodych organizacji pozarządowych oraz grup nieformalnych z woj. kujawsko-pomorskiego.</w:t>
      </w:r>
      <w:r>
        <w:rPr>
          <w:sz w:val="21"/>
        </w:rPr>
        <w:t xml:space="preserve"> </w:t>
      </w:r>
    </w:p>
    <w:p w14:paraId="4304D2C6" w14:textId="5750D25B" w:rsidR="000C0048" w:rsidRDefault="00000000">
      <w:pPr>
        <w:numPr>
          <w:ilvl w:val="0"/>
          <w:numId w:val="1"/>
        </w:numPr>
        <w:ind w:hanging="360"/>
      </w:pPr>
      <w:r>
        <w:t xml:space="preserve">Operator udziela grupie nieformalnej w składzie: …………………………………………, reprezentowanej przez ……, zwaną/zwanego </w:t>
      </w:r>
      <w:r>
        <w:rPr>
          <w:b/>
        </w:rPr>
        <w:t>Liderem grupy</w:t>
      </w:r>
      <w:r>
        <w:t xml:space="preserve">, wsparcia finansowego w postaci </w:t>
      </w:r>
      <w:proofErr w:type="spellStart"/>
      <w:r>
        <w:t>mikrodotacji</w:t>
      </w:r>
      <w:proofErr w:type="spellEnd"/>
      <w:r>
        <w:t xml:space="preserve"> ze środków Funduszu Inicjatyw Obywatelskich na projekt pt.: ………………………., na podstawie wniosku nr …/202</w:t>
      </w:r>
      <w:r w:rsidR="00F178EE">
        <w:t>4</w:t>
      </w:r>
      <w:r>
        <w:t>/FIO</w:t>
      </w:r>
      <w:r w:rsidR="00F178EE">
        <w:t>4</w:t>
      </w:r>
      <w:r>
        <w:t xml:space="preserve">.0/P z dnia ……… stanowiącego załącznik nr 1 do niniejszej umowy. Wniosek wraz z budżetem stanowi integralną część umowy. </w:t>
      </w:r>
      <w:r>
        <w:rPr>
          <w:sz w:val="21"/>
        </w:rPr>
        <w:t xml:space="preserve"> </w:t>
      </w:r>
    </w:p>
    <w:p w14:paraId="2B16D038" w14:textId="77777777" w:rsidR="000C0048" w:rsidRDefault="00000000">
      <w:pPr>
        <w:spacing w:after="0" w:line="259" w:lineRule="auto"/>
        <w:ind w:left="0" w:right="571"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253EC977" w14:textId="77777777" w:rsidR="000C0048" w:rsidRDefault="00000000">
      <w:pPr>
        <w:numPr>
          <w:ilvl w:val="0"/>
          <w:numId w:val="1"/>
        </w:numPr>
        <w:spacing w:after="48" w:line="249" w:lineRule="auto"/>
        <w:ind w:hanging="360"/>
      </w:pPr>
      <w:r>
        <w:lastRenderedPageBreak/>
        <w:t xml:space="preserve">Lider w imieniu grupy odpowiada za środki finansowe w ramach </w:t>
      </w:r>
      <w:proofErr w:type="spellStart"/>
      <w:r>
        <w:t>mikrodotacji</w:t>
      </w:r>
      <w:proofErr w:type="spellEnd"/>
      <w:r>
        <w:t xml:space="preserve"> i zobowiązuje się  w szczególności do: </w:t>
      </w:r>
    </w:p>
    <w:p w14:paraId="74C39AE4" w14:textId="77777777" w:rsidR="000C0048" w:rsidRDefault="00000000">
      <w:pPr>
        <w:numPr>
          <w:ilvl w:val="1"/>
          <w:numId w:val="1"/>
        </w:numPr>
        <w:ind w:hanging="144"/>
      </w:pPr>
      <w:r>
        <w:t xml:space="preserve">niezwłocznego dostarczania dokumentów księgowych (faktury, rachunki i inne dokumenty wymagające zapłaty) do biura Operatora, nie później niż na </w:t>
      </w:r>
      <w:r>
        <w:rPr>
          <w:b/>
        </w:rPr>
        <w:t>7 dni przed terminem zapłaty</w:t>
      </w:r>
      <w:r>
        <w:t xml:space="preserve">, </w:t>
      </w:r>
    </w:p>
    <w:p w14:paraId="0F1A13AB" w14:textId="77777777" w:rsidR="000C0048" w:rsidRDefault="00000000">
      <w:pPr>
        <w:numPr>
          <w:ilvl w:val="1"/>
          <w:numId w:val="1"/>
        </w:numPr>
        <w:ind w:hanging="144"/>
      </w:pPr>
      <w:r>
        <w:t xml:space="preserve">przekazywania Operatorowi niezbędnych danych do zawierania umów zleceń w ramach </w:t>
      </w:r>
      <w:proofErr w:type="spellStart"/>
      <w:r>
        <w:t>mikrodotacji</w:t>
      </w:r>
      <w:proofErr w:type="spellEnd"/>
      <w:r>
        <w:t xml:space="preserve"> nie później niż </w:t>
      </w:r>
      <w:r>
        <w:rPr>
          <w:b/>
        </w:rPr>
        <w:t>7 dni przed rozpoczęciem realizacji zlecenia</w:t>
      </w:r>
      <w:r>
        <w:t xml:space="preserve">, </w:t>
      </w:r>
    </w:p>
    <w:p w14:paraId="76713DE4" w14:textId="77777777" w:rsidR="000C0048" w:rsidRDefault="00000000">
      <w:pPr>
        <w:numPr>
          <w:ilvl w:val="1"/>
          <w:numId w:val="1"/>
        </w:numPr>
        <w:ind w:hanging="144"/>
      </w:pPr>
      <w:r>
        <w:t xml:space="preserve">realizacji projektu zgodnie z wnioskiem o </w:t>
      </w:r>
      <w:proofErr w:type="spellStart"/>
      <w:r>
        <w:t>mikrodotację</w:t>
      </w:r>
      <w:proofErr w:type="spellEnd"/>
      <w:r>
        <w:t xml:space="preserve">, zaakceptowanym budżetem oraz niniejszą umową, </w:t>
      </w:r>
    </w:p>
    <w:p w14:paraId="71604B90" w14:textId="77777777" w:rsidR="000C0048" w:rsidRDefault="00000000">
      <w:pPr>
        <w:numPr>
          <w:ilvl w:val="1"/>
          <w:numId w:val="1"/>
        </w:numPr>
        <w:ind w:hanging="144"/>
      </w:pPr>
      <w:r>
        <w:t xml:space="preserve">informowania Operatora o trudnościach, a także zauważonych nieprawidłowościach w realizacji projektu, </w:t>
      </w:r>
    </w:p>
    <w:p w14:paraId="163FB758" w14:textId="77777777" w:rsidR="000C0048" w:rsidRDefault="00000000">
      <w:pPr>
        <w:numPr>
          <w:ilvl w:val="1"/>
          <w:numId w:val="1"/>
        </w:numPr>
        <w:ind w:hanging="144"/>
      </w:pPr>
      <w:r>
        <w:t xml:space="preserve">przechowywania, zgodnie z obowiązującym prawem, dokumentacji merytorycznej związanej  z </w:t>
      </w:r>
      <w:proofErr w:type="spellStart"/>
      <w:r>
        <w:t>mikrodotacją</w:t>
      </w:r>
      <w:proofErr w:type="spellEnd"/>
      <w:r>
        <w:t xml:space="preserve"> przez okres 5 lat, licząc od początku roku następującego po roku, w którym projekt był realizowany. </w:t>
      </w:r>
    </w:p>
    <w:p w14:paraId="25697154" w14:textId="4D0810F2" w:rsidR="000C0048" w:rsidRDefault="00000000">
      <w:pPr>
        <w:numPr>
          <w:ilvl w:val="0"/>
          <w:numId w:val="1"/>
        </w:numPr>
        <w:ind w:hanging="360"/>
      </w:pPr>
      <w:r>
        <w:t xml:space="preserve">Lider zobowiązuje się przy realizacji niniejszej umowy przestrzegać postanowień zawartych  w Regulaminie konkursu „Inicjuj z FIO </w:t>
      </w:r>
      <w:r w:rsidR="00F178EE">
        <w:t>4</w:t>
      </w:r>
      <w:r>
        <w:t xml:space="preserve">.0” i oświadcza, że zapoznał się z jego treścią.  </w:t>
      </w:r>
    </w:p>
    <w:p w14:paraId="592D6C7F" w14:textId="77777777" w:rsidR="000C0048" w:rsidRDefault="00000000">
      <w:pPr>
        <w:numPr>
          <w:ilvl w:val="0"/>
          <w:numId w:val="1"/>
        </w:numPr>
        <w:ind w:hanging="360"/>
      </w:pPr>
      <w:r>
        <w:t xml:space="preserve">Operator zobowiązuje się w szczególności do: </w:t>
      </w:r>
    </w:p>
    <w:p w14:paraId="3EA81AD4" w14:textId="77777777" w:rsidR="000C0048" w:rsidRDefault="00000000">
      <w:pPr>
        <w:numPr>
          <w:ilvl w:val="1"/>
          <w:numId w:val="1"/>
        </w:numPr>
        <w:ind w:hanging="144"/>
      </w:pPr>
      <w:r>
        <w:t xml:space="preserve">prowadzenia zgodnie z obowiązującymi przepisami prawa przejrzystej dokumentacji księgowej dotyczącej </w:t>
      </w:r>
      <w:proofErr w:type="spellStart"/>
      <w:r>
        <w:t>mikrodotacji</w:t>
      </w:r>
      <w:proofErr w:type="spellEnd"/>
      <w:r>
        <w:t xml:space="preserve">, </w:t>
      </w:r>
    </w:p>
    <w:p w14:paraId="521A16EC" w14:textId="77777777" w:rsidR="000C0048" w:rsidRDefault="00000000">
      <w:pPr>
        <w:numPr>
          <w:ilvl w:val="1"/>
          <w:numId w:val="1"/>
        </w:numPr>
        <w:ind w:hanging="144"/>
      </w:pPr>
      <w:r>
        <w:t xml:space="preserve">prowadzenia wyodrębnionej ewidencji księgowej, pozwalającej jednoznacznie przypisać koszty do projektu, </w:t>
      </w:r>
    </w:p>
    <w:p w14:paraId="4DEE48C1" w14:textId="77777777" w:rsidR="000C0048" w:rsidRDefault="00000000">
      <w:pPr>
        <w:numPr>
          <w:ilvl w:val="1"/>
          <w:numId w:val="1"/>
        </w:numPr>
        <w:ind w:hanging="144"/>
      </w:pPr>
      <w:r>
        <w:t xml:space="preserve">prawidłowego rozliczenia </w:t>
      </w:r>
      <w:proofErr w:type="spellStart"/>
      <w:r>
        <w:t>mikrodotacji</w:t>
      </w:r>
      <w:proofErr w:type="spellEnd"/>
      <w:r>
        <w:t xml:space="preserve">, </w:t>
      </w:r>
    </w:p>
    <w:p w14:paraId="4969F8F7" w14:textId="268D8A1D" w:rsidR="000C0048" w:rsidRDefault="00000000">
      <w:pPr>
        <w:numPr>
          <w:ilvl w:val="1"/>
          <w:numId w:val="1"/>
        </w:numPr>
        <w:spacing w:after="83"/>
        <w:ind w:hanging="144"/>
      </w:pPr>
      <w:r>
        <w:t xml:space="preserve">trwałego umieszczania na wszystkich oryginalnych dokumentach finansowych (fakturach, rachunkach, umowach, rozliczeniach delegacji, innych) dotyczących realizacji umowy informacji: „sfinansowano ze środków P FIO </w:t>
      </w:r>
      <w:r w:rsidR="00F178EE">
        <w:t>4</w:t>
      </w:r>
      <w:r>
        <w:t xml:space="preserve">.0 przez Narodowy Instytut Wolności – Centrum Rozwoju Społeczeństwa Obywatelskiego ze środków Rządowego Programu Fundusz Inicjatyw Obywatelskich NOWE FIO na lata 2021-2030 w kwocie..”, </w:t>
      </w:r>
    </w:p>
    <w:p w14:paraId="0181084E" w14:textId="77777777" w:rsidR="000C0048" w:rsidRDefault="00000000">
      <w:pPr>
        <w:numPr>
          <w:ilvl w:val="1"/>
          <w:numId w:val="1"/>
        </w:numPr>
        <w:ind w:hanging="144"/>
      </w:pPr>
      <w:r>
        <w:t xml:space="preserve">udostępnienia Instytucji Zarządzającej wszelkich dokumentów i ksiąg rachunkowych związanych  z realizacją mikroprojektu, </w:t>
      </w:r>
    </w:p>
    <w:p w14:paraId="4E285361" w14:textId="77777777" w:rsidR="000C0048" w:rsidRDefault="00000000">
      <w:pPr>
        <w:numPr>
          <w:ilvl w:val="1"/>
          <w:numId w:val="1"/>
        </w:numPr>
        <w:ind w:hanging="144"/>
      </w:pPr>
      <w:r>
        <w:t xml:space="preserve">stosowania ogólnie obowiązujących regulacji w zakresie zwrotu kosztów podróży i diet służbowych, </w:t>
      </w:r>
    </w:p>
    <w:p w14:paraId="7C138F2C" w14:textId="77777777" w:rsidR="000C0048" w:rsidRDefault="00000000">
      <w:pPr>
        <w:numPr>
          <w:ilvl w:val="1"/>
          <w:numId w:val="1"/>
        </w:numPr>
        <w:spacing w:after="286"/>
        <w:ind w:hanging="144"/>
      </w:pPr>
      <w:r>
        <w:t xml:space="preserve">przechowywania dokumentacji finansowej związanej z </w:t>
      </w:r>
      <w:proofErr w:type="spellStart"/>
      <w:r>
        <w:t>mikrodotacją</w:t>
      </w:r>
      <w:proofErr w:type="spellEnd"/>
      <w:r>
        <w:t xml:space="preserve"> przez okres 5 lat, licząc od początku roku następującego po roku, w którym realizowany był projekt. </w:t>
      </w:r>
    </w:p>
    <w:p w14:paraId="1568759C" w14:textId="77777777" w:rsidR="000C0048" w:rsidRDefault="00000000">
      <w:pPr>
        <w:spacing w:after="0" w:line="259" w:lineRule="auto"/>
        <w:ind w:left="182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6374A76E" w14:textId="77777777" w:rsidR="000C0048" w:rsidRDefault="00000000">
      <w:pPr>
        <w:pStyle w:val="Nagwek2"/>
        <w:ind w:left="982" w:right="797"/>
      </w:pPr>
      <w:r>
        <w:t xml:space="preserve">§ 2 </w:t>
      </w:r>
    </w:p>
    <w:p w14:paraId="0D4804ED" w14:textId="77777777" w:rsidR="000C0048" w:rsidRDefault="00000000">
      <w:pPr>
        <w:spacing w:after="17" w:line="259" w:lineRule="auto"/>
        <w:ind w:left="182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EF1A309" w14:textId="77777777" w:rsidR="000C0048" w:rsidRDefault="00000000">
      <w:pPr>
        <w:numPr>
          <w:ilvl w:val="0"/>
          <w:numId w:val="2"/>
        </w:numPr>
        <w:ind w:hanging="288"/>
      </w:pPr>
      <w:r>
        <w:t xml:space="preserve">Całkowita kwota środków finansowych przyznanych w formie </w:t>
      </w:r>
      <w:proofErr w:type="spellStart"/>
      <w:r>
        <w:t>mikrodotacji</w:t>
      </w:r>
      <w:proofErr w:type="spellEnd"/>
      <w:r>
        <w:t xml:space="preserve"> wynosi brutto: ……. PLN (słownie: ………………..  PLN). </w:t>
      </w:r>
    </w:p>
    <w:p w14:paraId="370846D1" w14:textId="77777777" w:rsidR="000C0048" w:rsidRDefault="00000000">
      <w:pPr>
        <w:numPr>
          <w:ilvl w:val="0"/>
          <w:numId w:val="2"/>
        </w:numPr>
        <w:ind w:hanging="288"/>
      </w:pPr>
      <w:r>
        <w:t xml:space="preserve">Przyznane środki pozostają na koncie Operatora, który na podstawie przekazanych przez Lidera grupy dokumentów, dokonuje płatności. </w:t>
      </w:r>
    </w:p>
    <w:p w14:paraId="5391A2C1" w14:textId="77777777" w:rsidR="000C0048" w:rsidRDefault="00000000">
      <w:pPr>
        <w:numPr>
          <w:ilvl w:val="0"/>
          <w:numId w:val="2"/>
        </w:numPr>
        <w:spacing w:after="83"/>
        <w:ind w:hanging="288"/>
      </w:pPr>
      <w:r>
        <w:t xml:space="preserve">Warunkiem realizacji projektu jest posiadanie przez Operatora środków na ten cel.  </w:t>
      </w:r>
    </w:p>
    <w:p w14:paraId="0C008AF8" w14:textId="77777777" w:rsidR="00A72DF5" w:rsidRDefault="00A72DF5" w:rsidP="00A72DF5">
      <w:pPr>
        <w:spacing w:after="83"/>
        <w:ind w:left="455" w:firstLine="0"/>
      </w:pPr>
    </w:p>
    <w:p w14:paraId="151DB65C" w14:textId="77777777" w:rsidR="000C0048" w:rsidRDefault="00000000">
      <w:pPr>
        <w:spacing w:after="0" w:line="259" w:lineRule="auto"/>
        <w:ind w:left="542" w:firstLine="0"/>
        <w:jc w:val="left"/>
      </w:pPr>
      <w:r>
        <w:rPr>
          <w:sz w:val="22"/>
        </w:rPr>
        <w:t xml:space="preserve"> </w:t>
      </w:r>
    </w:p>
    <w:p w14:paraId="2FE99EA5" w14:textId="77777777" w:rsidR="000C0048" w:rsidRDefault="00000000">
      <w:pPr>
        <w:pStyle w:val="Nagwek2"/>
        <w:ind w:left="982" w:right="979"/>
      </w:pPr>
      <w:r>
        <w:lastRenderedPageBreak/>
        <w:t xml:space="preserve">§ 3 </w:t>
      </w:r>
    </w:p>
    <w:p w14:paraId="3077F4C3" w14:textId="77777777" w:rsidR="000C0048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04F5A7FF" w14:textId="77777777" w:rsidR="000C0048" w:rsidRDefault="00000000">
      <w:pPr>
        <w:spacing w:after="0" w:line="259" w:lineRule="auto"/>
        <w:ind w:left="0" w:right="571"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5F3A9C3B" w14:textId="77777777" w:rsidR="000C0048" w:rsidRDefault="00000000">
      <w:pPr>
        <w:numPr>
          <w:ilvl w:val="0"/>
          <w:numId w:val="3"/>
        </w:numPr>
        <w:ind w:left="450" w:hanging="283"/>
      </w:pPr>
      <w:r>
        <w:t xml:space="preserve">Podstawą wydatkowania środków w ramach umowy jest budżet projektu określony we wniosku  o przyznanie </w:t>
      </w:r>
      <w:proofErr w:type="spellStart"/>
      <w:r>
        <w:t>mikrodotacji</w:t>
      </w:r>
      <w:proofErr w:type="spellEnd"/>
      <w:r>
        <w:t xml:space="preserve">. </w:t>
      </w:r>
    </w:p>
    <w:p w14:paraId="66885EEB" w14:textId="77777777" w:rsidR="000C0048" w:rsidRDefault="00000000">
      <w:pPr>
        <w:numPr>
          <w:ilvl w:val="0"/>
          <w:numId w:val="3"/>
        </w:numPr>
        <w:ind w:left="450" w:hanging="283"/>
      </w:pPr>
      <w:r>
        <w:t xml:space="preserve">Lider grupy zobowiązuje się do realizacji projektu do dnia ………… r. </w:t>
      </w:r>
    </w:p>
    <w:p w14:paraId="18AE5542" w14:textId="77777777" w:rsidR="000C0048" w:rsidRDefault="00000000">
      <w:pPr>
        <w:numPr>
          <w:ilvl w:val="0"/>
          <w:numId w:val="3"/>
        </w:numPr>
        <w:ind w:left="450" w:hanging="283"/>
      </w:pPr>
      <w:r>
        <w:t xml:space="preserve">Termin  wydatkowania przyznanej </w:t>
      </w:r>
      <w:proofErr w:type="spellStart"/>
      <w:r>
        <w:t>mikrodotacji</w:t>
      </w:r>
      <w:proofErr w:type="spellEnd"/>
      <w:r>
        <w:t xml:space="preserve"> może zostać przedłużony na uzasadniony wniosek Lidera grupy, złożony do Operatora nie później niż w terminie 7 dni kalendarzowych przed dniem,  w którym upływa termin zakończenia realizacji projektu. </w:t>
      </w:r>
    </w:p>
    <w:p w14:paraId="7309906D" w14:textId="77777777" w:rsidR="000C0048" w:rsidRDefault="00000000">
      <w:pPr>
        <w:numPr>
          <w:ilvl w:val="0"/>
          <w:numId w:val="3"/>
        </w:numPr>
        <w:ind w:left="450" w:hanging="283"/>
      </w:pPr>
      <w:r>
        <w:t xml:space="preserve">Lider grupy zobowiązany jest niezwłocznie powiadomić Operatora o wszelkich okolicznościach mogących zakłócić lub opóźnić prawidłową realizację projektu. </w:t>
      </w:r>
    </w:p>
    <w:p w14:paraId="50F6A26D" w14:textId="77777777" w:rsidR="000C0048" w:rsidRDefault="00000000">
      <w:pPr>
        <w:numPr>
          <w:ilvl w:val="0"/>
          <w:numId w:val="3"/>
        </w:numPr>
        <w:ind w:left="450" w:hanging="283"/>
      </w:pPr>
      <w:r>
        <w:t xml:space="preserve">Środki finansowe przyznane w ramach niniejszej umowy mogą zostać przeznaczone wyłącznie na działalność pożytku publicznego.  </w:t>
      </w:r>
    </w:p>
    <w:p w14:paraId="20C2211E" w14:textId="77777777" w:rsidR="000C0048" w:rsidRDefault="00000000">
      <w:pPr>
        <w:numPr>
          <w:ilvl w:val="0"/>
          <w:numId w:val="3"/>
        </w:numPr>
        <w:spacing w:after="3"/>
        <w:ind w:left="450" w:hanging="283"/>
      </w:pPr>
      <w:r>
        <w:t xml:space="preserve">Lider w imieniu grupy zobowiązuje się do niepobierania świadczeń pieniężnych od odbiorców realizowanego w ramach </w:t>
      </w:r>
      <w:proofErr w:type="spellStart"/>
      <w:r>
        <w:t>mikrodotacji</w:t>
      </w:r>
      <w:proofErr w:type="spellEnd"/>
      <w:r>
        <w:t xml:space="preserve"> projektu.  </w:t>
      </w:r>
    </w:p>
    <w:p w14:paraId="527D367E" w14:textId="77777777" w:rsidR="000C0048" w:rsidRDefault="00000000">
      <w:pPr>
        <w:pStyle w:val="Nagwek2"/>
        <w:ind w:left="982" w:right="797"/>
      </w:pPr>
      <w:r>
        <w:t xml:space="preserve">§ 4 </w:t>
      </w:r>
    </w:p>
    <w:p w14:paraId="28A05B43" w14:textId="77777777" w:rsidR="000C0048" w:rsidRDefault="00000000">
      <w:pPr>
        <w:spacing w:after="17" w:line="259" w:lineRule="auto"/>
        <w:ind w:left="182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2AD9EADD" w14:textId="77777777" w:rsidR="000C0048" w:rsidRDefault="00000000">
      <w:pPr>
        <w:numPr>
          <w:ilvl w:val="0"/>
          <w:numId w:val="4"/>
        </w:numPr>
        <w:ind w:hanging="288"/>
      </w:pPr>
      <w:r>
        <w:t xml:space="preserve">W terminie </w:t>
      </w:r>
      <w:r>
        <w:rPr>
          <w:b/>
        </w:rPr>
        <w:t xml:space="preserve">14 dni </w:t>
      </w:r>
      <w:r>
        <w:t xml:space="preserve">od zakończenia realizacji projektu będącego przedmiotem </w:t>
      </w:r>
      <w:proofErr w:type="spellStart"/>
      <w:r>
        <w:t>mikrodotacji</w:t>
      </w:r>
      <w:proofErr w:type="spellEnd"/>
      <w:r>
        <w:t xml:space="preserve">, Lider grupy zobowiązany jest  do rozliczenia otrzymanego wsparcia poprzez złożenie do Operatora szczegółowego sprawozdania finansowego oraz merytorycznego z realizacji dofinansowanego projektu, przy czym otrzymane środki mogą być wykorzystane wyłącznie na zadania określone  w zaakceptowanym wniosku.  </w:t>
      </w:r>
    </w:p>
    <w:p w14:paraId="0513EBBE" w14:textId="6FCB6982" w:rsidR="000C0048" w:rsidRDefault="00000000">
      <w:pPr>
        <w:numPr>
          <w:ilvl w:val="0"/>
          <w:numId w:val="4"/>
        </w:numPr>
        <w:spacing w:after="3"/>
        <w:ind w:hanging="288"/>
      </w:pPr>
      <w:r>
        <w:t>Lider grupy jest zobowiązany w terminie do 31.10.202</w:t>
      </w:r>
      <w:r w:rsidR="00F178EE">
        <w:t>4</w:t>
      </w:r>
      <w:r>
        <w:t xml:space="preserve"> r. złożyć uzupełnioną fiszkę dotyczącą realizowanego projektu, udostępnioną przez Operatora, jednak nie później niż w dniu złożenia sprawozdania końcowego w przypadku projektów kończących się przed 31.10.202</w:t>
      </w:r>
      <w:r w:rsidR="00F178EE">
        <w:t>4</w:t>
      </w:r>
      <w:r>
        <w:t xml:space="preserve"> r. </w:t>
      </w:r>
    </w:p>
    <w:p w14:paraId="68478820" w14:textId="77777777" w:rsidR="000C0048" w:rsidRDefault="00000000">
      <w:pPr>
        <w:spacing w:after="23" w:line="259" w:lineRule="auto"/>
        <w:ind w:left="365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B3E24FE" w14:textId="77777777" w:rsidR="000C0048" w:rsidRDefault="00000000">
      <w:pPr>
        <w:pStyle w:val="Nagwek2"/>
        <w:ind w:left="982" w:right="797"/>
      </w:pPr>
      <w:r>
        <w:t xml:space="preserve">§5 </w:t>
      </w:r>
    </w:p>
    <w:p w14:paraId="3A1DF74B" w14:textId="77777777" w:rsidR="000C0048" w:rsidRDefault="00000000">
      <w:pPr>
        <w:spacing w:after="17" w:line="259" w:lineRule="auto"/>
        <w:ind w:left="182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2AA4DBFA" w14:textId="12386FC8" w:rsidR="000C0048" w:rsidRDefault="00000000">
      <w:pPr>
        <w:numPr>
          <w:ilvl w:val="0"/>
          <w:numId w:val="5"/>
        </w:numPr>
        <w:ind w:left="457"/>
      </w:pPr>
      <w:r>
        <w:t xml:space="preserve">Lider w imieniu grupy zobowiązuje się informować lokalną społeczność, w której realizowany jest projekt, lokalne media oraz właściwe jednostki samorządu terytorialnego o dofinansowaniu projektu przez NIW-CRSO ze środków P FIO </w:t>
      </w:r>
      <w:r w:rsidR="00F178EE">
        <w:t>4</w:t>
      </w:r>
      <w:r>
        <w:t xml:space="preserve">.0. Informacja na temat dofinansowania projektu w ramach </w:t>
      </w:r>
      <w:proofErr w:type="spellStart"/>
      <w:r>
        <w:t>mikrodotacji</w:t>
      </w:r>
      <w:proofErr w:type="spellEnd"/>
      <w:r>
        <w:t xml:space="preserve"> ze środków Rządowego Programu Fundusz Inicjatyw Obywatelskich powinna znaleźć się we wszystkich materiałach, publikacjach, informacjach dla mediów, ogłoszeniach oraz wystąpieniach publicznych dotyczących realizowanego projektu.  </w:t>
      </w:r>
    </w:p>
    <w:p w14:paraId="1197D699" w14:textId="77777777" w:rsidR="000C0048" w:rsidRDefault="00000000">
      <w:pPr>
        <w:numPr>
          <w:ilvl w:val="0"/>
          <w:numId w:val="5"/>
        </w:numPr>
        <w:ind w:left="457"/>
      </w:pPr>
      <w:r>
        <w:t xml:space="preserve">Lider zobowiązuje się do umieszczania logo Narodowego Instytutu Wolności – Centrum Rozwoju Społeczeństwa Obywatelskiego, Funduszu Inicjatyw Obywatelskich i Operatorów oraz informacji, że projekt jest współfinansowany/finansowany ze środków otrzymanych w ramach Rządowego Programu Fundusz Inicjatyw Obywatelskich, na wszystkich materiałach, w szczególności promocyjnych, informacyjnych, szkoleniowych i edukacyjnych, dotyczących realizowanego projektu, wytworzonych w jego ramach. </w:t>
      </w:r>
      <w:proofErr w:type="spellStart"/>
      <w:r>
        <w:t>Loga</w:t>
      </w:r>
      <w:proofErr w:type="spellEnd"/>
      <w:r>
        <w:t xml:space="preserve"> te powinny być proporcjonalne do wielkości innych oznaczeń, umieszczone w miejscach zapewniających ich dobrą widoczność. Wzór oznaczeń zostanie udostępniony Liderowi przez Operatora.  </w:t>
      </w:r>
    </w:p>
    <w:p w14:paraId="091057B8" w14:textId="77777777" w:rsidR="000C0048" w:rsidRDefault="00000000">
      <w:pPr>
        <w:numPr>
          <w:ilvl w:val="0"/>
          <w:numId w:val="5"/>
        </w:numPr>
        <w:ind w:left="457"/>
      </w:pPr>
      <w:r>
        <w:t xml:space="preserve">Lider w imieniu grupy ponosi wyłączną odpowiedzialność za szkody wyrządzone wobec osób trzecich w związku z realizowanym przedsięwzięciem.  </w:t>
      </w:r>
    </w:p>
    <w:p w14:paraId="5301E0CB" w14:textId="77777777" w:rsidR="000C0048" w:rsidRDefault="00000000">
      <w:pPr>
        <w:numPr>
          <w:ilvl w:val="0"/>
          <w:numId w:val="5"/>
        </w:numPr>
        <w:ind w:left="457"/>
      </w:pPr>
      <w:r>
        <w:lastRenderedPageBreak/>
        <w:t xml:space="preserve">Lider w imieniu grupy zobowiązuje się do informowania Operatora za pomocą poczty e-mail  o wydarzeniach lokalnych związanych z realizacją projektu (np. seminaria, koncerty, festyny, etc.) przynajmniej na 7 dni przed ich przeprowadzeniem. </w:t>
      </w:r>
    </w:p>
    <w:p w14:paraId="0A19B95F" w14:textId="77777777" w:rsidR="000C0048" w:rsidRDefault="00000000">
      <w:pPr>
        <w:spacing w:after="0" w:line="259" w:lineRule="auto"/>
        <w:ind w:left="0" w:right="571"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17E91B06" w14:textId="17B8B466" w:rsidR="000C0048" w:rsidRDefault="00000000">
      <w:pPr>
        <w:numPr>
          <w:ilvl w:val="0"/>
          <w:numId w:val="5"/>
        </w:numPr>
        <w:ind w:left="457"/>
      </w:pPr>
      <w:r>
        <w:t xml:space="preserve">Lider w imieniu grupy zobowiązuje się sporządzać listy obecności z wydarzeń współfinansowanych/finansowanych ze środków pochodzących z P FIO </w:t>
      </w:r>
      <w:r w:rsidR="00F178EE">
        <w:t>4</w:t>
      </w:r>
      <w:r>
        <w:t xml:space="preserve">.0 (w tym warsztatów, szkoleń zajęć itp.) przestrzegając obowiązujących w tym zakresie przepisów prawa. Z obowiązku sporządzania list obecności zwolnione są wydarzenia, w których uczestniczy więcej niż 50 osób (np. festyny, pikniki, konferencje). </w:t>
      </w:r>
    </w:p>
    <w:p w14:paraId="64BE80C8" w14:textId="6540EBB4" w:rsidR="000C0048" w:rsidRDefault="00000000">
      <w:pPr>
        <w:numPr>
          <w:ilvl w:val="0"/>
          <w:numId w:val="5"/>
        </w:numPr>
        <w:ind w:left="457"/>
      </w:pPr>
      <w:r>
        <w:t xml:space="preserve">Lider zobowiązuje się prowadzić i przesyłać na wskazany przez Operatora adres poczty elektronicznej: trgp@trgp.org.pl, dokumentację zdjęciową, filmową lub audiowizualną z realizacji projektu wraz z pisemną zgodą autora na zamieszczanie materiałów w bezpłatnych publikacjach i artykułach dotyczących projektu „Inicjuj z FIO </w:t>
      </w:r>
      <w:r w:rsidR="00F178EE">
        <w:t>4</w:t>
      </w:r>
      <w:r>
        <w:t xml:space="preserve">.0”, oraz umieszczenie na stronach internetowych. </w:t>
      </w:r>
    </w:p>
    <w:p w14:paraId="7B5F5D0F" w14:textId="77777777" w:rsidR="000C0048" w:rsidRDefault="00000000">
      <w:pPr>
        <w:numPr>
          <w:ilvl w:val="0"/>
          <w:numId w:val="5"/>
        </w:numPr>
        <w:ind w:left="457"/>
      </w:pPr>
      <w:r>
        <w:t xml:space="preserve">Lider upoważnia Operatora oraz Instytucję Zarządzającą do rozpowszechniania w dowolnej formie,  w prasie, radiu, telewizji, Internecie oraz innych publikacjach, nazwy grupy nieformalnej, przedmiotu i celu, na który przyznano środki, informacji o wysokości przyznanych środków oraz informacji  o złożeniu lub niezłożeniu sprawozdania z realizacji umowy.  </w:t>
      </w:r>
    </w:p>
    <w:p w14:paraId="1481F194" w14:textId="77777777" w:rsidR="000C0048" w:rsidRDefault="00000000">
      <w:pPr>
        <w:numPr>
          <w:ilvl w:val="0"/>
          <w:numId w:val="5"/>
        </w:numPr>
        <w:ind w:left="457"/>
      </w:pPr>
      <w:r>
        <w:t xml:space="preserve">Operator i Instytucja Zarządzająca są uprawnieni do bezpłatnego korzystania z rezultatów projektu, w szczególności z raportów, opracowań oraz innych materiałów wytworzonych przez grupę nieformalną przy realizacji projektu. </w:t>
      </w:r>
    </w:p>
    <w:p w14:paraId="581D683F" w14:textId="77777777" w:rsidR="000C0048" w:rsidRDefault="00000000">
      <w:pPr>
        <w:spacing w:after="0" w:line="259" w:lineRule="auto"/>
        <w:ind w:left="542" w:firstLine="0"/>
        <w:jc w:val="left"/>
      </w:pPr>
      <w:r>
        <w:rPr>
          <w:sz w:val="22"/>
        </w:rPr>
        <w:t xml:space="preserve"> </w:t>
      </w:r>
    </w:p>
    <w:p w14:paraId="7B351C8A" w14:textId="77777777" w:rsidR="000C0048" w:rsidRDefault="00000000">
      <w:pPr>
        <w:pStyle w:val="Nagwek2"/>
        <w:spacing w:after="282"/>
        <w:ind w:left="982" w:right="797"/>
      </w:pPr>
      <w:r>
        <w:t xml:space="preserve">§ 6 </w:t>
      </w:r>
    </w:p>
    <w:p w14:paraId="3F94CA4D" w14:textId="77777777" w:rsidR="000C0048" w:rsidRDefault="00000000">
      <w:pPr>
        <w:numPr>
          <w:ilvl w:val="0"/>
          <w:numId w:val="6"/>
        </w:numPr>
        <w:ind w:hanging="346"/>
      </w:pPr>
      <w:r>
        <w:t xml:space="preserve">Operator oraz Instytucja Zarządzająca (NIW-CRSO) mają prawo w każdym czasie dokonywać - przez upoważnionego przedstawiciela – monitoringu, mającego na celu kontrolę prawidłowości realizacji projektu i wydatkowania środków. Lider zobowiązany jest umożliwić dokonanie monitoringu.  W przypadku stwierdzenia nieprawidłowości w realizacji projektu organ monitorujący przekaże Liderowi wnioski i zalecenia mające na celu ich usunięcie. Lider jest zobowiązany w terminie nie dłuższym niż 14 dni od dnia otrzymania ww. wniosków i zaleceń, do ich wykonania i powiadomienia o sposobie ich wykonania organu przeprowadzającego monitoring. </w:t>
      </w:r>
      <w:r>
        <w:rPr>
          <w:rFonts w:ascii="Calibri" w:eastAsia="Calibri" w:hAnsi="Calibri" w:cs="Calibri"/>
        </w:rPr>
        <w:t xml:space="preserve"> </w:t>
      </w:r>
    </w:p>
    <w:p w14:paraId="4A21C2AA" w14:textId="77777777" w:rsidR="000C0048" w:rsidRDefault="00000000">
      <w:pPr>
        <w:numPr>
          <w:ilvl w:val="0"/>
          <w:numId w:val="6"/>
        </w:numPr>
        <w:ind w:hanging="346"/>
      </w:pPr>
      <w:r>
        <w:t xml:space="preserve">W czasie trwania projektu oraz w ciągu 5 lat od początku roku następującego po roku, w którym realizowano projekt będący przedmiotem niniejszej umowy, Operator i/lub inny upoważniony podmiot, w tym NIW-CRSO, może przeprowadzić kontrolę w celu zbadania, czy projekt faktycznie był realizowany zgodnie z wnioskiem, o którym mowa w § 1 ust. 2. Kontroli podlega także zadeklarowany wkład w postaci świadczenia wolontariatu. </w:t>
      </w:r>
      <w:r>
        <w:rPr>
          <w:rFonts w:ascii="Calibri" w:eastAsia="Calibri" w:hAnsi="Calibri" w:cs="Calibri"/>
        </w:rPr>
        <w:t xml:space="preserve"> </w:t>
      </w:r>
    </w:p>
    <w:p w14:paraId="0C35D3AB" w14:textId="77777777" w:rsidR="000C0048" w:rsidRDefault="00000000">
      <w:pPr>
        <w:numPr>
          <w:ilvl w:val="0"/>
          <w:numId w:val="6"/>
        </w:numPr>
        <w:ind w:hanging="346"/>
      </w:pPr>
      <w:r>
        <w:t xml:space="preserve">Prawo monitoringu i kontroli przysługuje osobom upoważnionym przez Operatora/Instytucję Zarządzającą zarówno w miejscu realizacji projektu, jak i siedzibie Operatora/Instytucji Zarządzającej. </w:t>
      </w:r>
      <w:r>
        <w:rPr>
          <w:rFonts w:ascii="Calibri" w:eastAsia="Calibri" w:hAnsi="Calibri" w:cs="Calibri"/>
        </w:rPr>
        <w:t xml:space="preserve"> </w:t>
      </w:r>
    </w:p>
    <w:p w14:paraId="08060DC8" w14:textId="77777777" w:rsidR="000C0048" w:rsidRDefault="00000000">
      <w:pPr>
        <w:numPr>
          <w:ilvl w:val="0"/>
          <w:numId w:val="6"/>
        </w:numPr>
        <w:spacing w:after="263"/>
        <w:ind w:hanging="346"/>
      </w:pPr>
      <w:r>
        <w:t xml:space="preserve">Jeżeli na podstawie czynności kontrolnych przeprowadzonych przez uprawnione organy zostanie stwierdzone, że Lider lub inny z członków grupy wykorzystał całość lub część przyznanych środków finansowych niezgodnie z przeznaczeniem, bez zachowania odpowiednich procedur lub pobrał całość lub część przyznanych środków finansowych w sposób nienależny albo w nadmiernej wysokości, Lider zobowiązany jest do zwrotu tych środków odpowiednio w całości lub w części  w terminie </w:t>
      </w:r>
      <w:r>
        <w:rPr>
          <w:b/>
        </w:rPr>
        <w:t>7 dni od dnia wezwania przez Operatora do zwrotu środków</w:t>
      </w:r>
      <w:r>
        <w:t>, na rachunek bankowy Operatora nr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36 9484 1033 2305 0321 5045 0006</w:t>
      </w:r>
      <w:r>
        <w:rPr>
          <w:b/>
          <w:color w:val="000000"/>
        </w:rPr>
        <w:t>.</w:t>
      </w:r>
      <w:r>
        <w:t xml:space="preserve"> </w:t>
      </w:r>
    </w:p>
    <w:p w14:paraId="6B4B7025" w14:textId="77777777" w:rsidR="000C0048" w:rsidRDefault="00000000">
      <w:pPr>
        <w:pStyle w:val="Nagwek2"/>
        <w:ind w:left="982" w:right="0"/>
      </w:pPr>
      <w:r>
        <w:lastRenderedPageBreak/>
        <w:t xml:space="preserve">§ 7 </w:t>
      </w:r>
    </w:p>
    <w:p w14:paraId="481A2803" w14:textId="77777777" w:rsidR="000C0048" w:rsidRDefault="00000000">
      <w:pPr>
        <w:spacing w:after="0" w:line="259" w:lineRule="auto"/>
        <w:ind w:left="0" w:right="571"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2E7DDC93" w14:textId="77777777" w:rsidR="000C0048" w:rsidRDefault="00000000">
      <w:pPr>
        <w:numPr>
          <w:ilvl w:val="0"/>
          <w:numId w:val="7"/>
        </w:numPr>
        <w:ind w:left="517" w:hanging="350"/>
      </w:pPr>
      <w:r>
        <w:t xml:space="preserve">Zmiany okresu realizacji umowy wymagają aneksu w formie pisemnej, pod rygorem nieważności. </w:t>
      </w:r>
    </w:p>
    <w:p w14:paraId="2D83B2F1" w14:textId="77777777" w:rsidR="000C0048" w:rsidRDefault="00000000">
      <w:pPr>
        <w:numPr>
          <w:ilvl w:val="0"/>
          <w:numId w:val="7"/>
        </w:numPr>
        <w:ind w:left="517" w:hanging="350"/>
      </w:pPr>
      <w:r>
        <w:t xml:space="preserve">Obowiązki i prawa wynikające z umowy nie mogą być w żadnym wypadku przenoszone na rzecz osób trzecich. </w:t>
      </w:r>
    </w:p>
    <w:p w14:paraId="3074A297" w14:textId="77777777" w:rsidR="000C0048" w:rsidRDefault="00000000">
      <w:pPr>
        <w:numPr>
          <w:ilvl w:val="0"/>
          <w:numId w:val="7"/>
        </w:numPr>
        <w:spacing w:after="278" w:line="273" w:lineRule="auto"/>
        <w:ind w:left="517" w:hanging="350"/>
      </w:pPr>
      <w:r>
        <w:rPr>
          <w:color w:val="000000"/>
        </w:rPr>
        <w:t xml:space="preserve">Po konsultacji z Operatorem, istnieje możliwość przesunięć środków </w:t>
      </w:r>
      <w:r>
        <w:rPr>
          <w:b/>
          <w:color w:val="000000"/>
        </w:rPr>
        <w:t>między pozycjami w obrębie danej kategorii</w:t>
      </w:r>
      <w:r>
        <w:rPr>
          <w:color w:val="000000"/>
        </w:rPr>
        <w:t xml:space="preserve"> do wysokości 10% dotacji  bez konsultacji z Operatorem, jeśli nie narusza to przyjętej kwoty całkowitej w tej kategorii. W szczególnych przypadkach Lider może zawnioskować o zgodę na przesunięcie środków w wysokości przekraczającej 10% wartości dotacji między pozycjami oraz pomiędzy kategoriami o ile nie narusza limitów wskazanych w regulaminie. </w:t>
      </w:r>
    </w:p>
    <w:p w14:paraId="058E48EF" w14:textId="77777777" w:rsidR="000C0048" w:rsidRDefault="00000000">
      <w:pPr>
        <w:spacing w:after="292" w:line="259" w:lineRule="auto"/>
        <w:ind w:left="523" w:firstLine="0"/>
        <w:jc w:val="left"/>
      </w:pPr>
      <w:r>
        <w:t xml:space="preserve">   </w:t>
      </w:r>
    </w:p>
    <w:p w14:paraId="3E90B6A4" w14:textId="77777777" w:rsidR="000C0048" w:rsidRDefault="00000000">
      <w:pPr>
        <w:pStyle w:val="Nagwek2"/>
        <w:ind w:left="982" w:right="797"/>
      </w:pPr>
      <w:r>
        <w:t xml:space="preserve">§ 8 </w:t>
      </w:r>
    </w:p>
    <w:p w14:paraId="50BB85CC" w14:textId="77777777" w:rsidR="000C0048" w:rsidRDefault="00000000">
      <w:pPr>
        <w:spacing w:after="21" w:line="259" w:lineRule="auto"/>
        <w:ind w:left="182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4508C33E" w14:textId="77777777" w:rsidR="000C0048" w:rsidRDefault="00000000">
      <w:pPr>
        <w:numPr>
          <w:ilvl w:val="0"/>
          <w:numId w:val="8"/>
        </w:numPr>
        <w:ind w:hanging="288"/>
      </w:pPr>
      <w:r>
        <w:t xml:space="preserve">Operator może wypowiedzieć umowę ze skutkiem natychmiastowym i bez wypłaty jakichkolwiek odszkodowań, gdy Lider w imieniu grupy: </w:t>
      </w:r>
    </w:p>
    <w:p w14:paraId="7C36FD15" w14:textId="77777777" w:rsidR="000C0048" w:rsidRDefault="00000000">
      <w:pPr>
        <w:ind w:left="610" w:hanging="144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nie wypełni, bez podania uzasadnionej przyczyny, jednego ze swych zobowiązań i po otrzymaniu pisemnego upomnienia nadal ich nie wypełnia lub nie przedstawi w wyznaczonym przez Operatora terminie stosownych wyjaśnień; </w:t>
      </w:r>
    </w:p>
    <w:p w14:paraId="64980D7B" w14:textId="77777777" w:rsidR="000C0048" w:rsidRDefault="00000000">
      <w:pPr>
        <w:ind w:left="466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przedstawi fałszywe i/lub niepełne oświadczenie w celu uzyskania środków finansowych; </w:t>
      </w:r>
    </w:p>
    <w:p w14:paraId="384A1574" w14:textId="77777777" w:rsidR="000C0048" w:rsidRDefault="00000000">
      <w:pPr>
        <w:ind w:left="466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dopuści się nieprawidłowości finansowych; </w:t>
      </w:r>
    </w:p>
    <w:p w14:paraId="0D25E0F4" w14:textId="295039D1" w:rsidR="000C0048" w:rsidRDefault="00000000">
      <w:pPr>
        <w:ind w:left="610" w:hanging="144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nie przestrzega postanowień Regulaminu konkursu „Inicjuj z FIO </w:t>
      </w:r>
      <w:r w:rsidR="00F178EE">
        <w:t>4</w:t>
      </w:r>
      <w:r>
        <w:t xml:space="preserve">.0”, w tym uniemożliwia przeprowadzenie monitoringu lub kontroli Operatorowi lub Instytucji Zarządzającej.  </w:t>
      </w:r>
    </w:p>
    <w:p w14:paraId="0133B401" w14:textId="77777777" w:rsidR="000C0048" w:rsidRDefault="00000000">
      <w:pPr>
        <w:numPr>
          <w:ilvl w:val="0"/>
          <w:numId w:val="8"/>
        </w:numPr>
        <w:spacing w:after="3"/>
        <w:ind w:hanging="288"/>
      </w:pPr>
      <w:r>
        <w:t xml:space="preserve">W przypadku, gdy Lider nie dokona w wyznaczonym terminie zwrotu środków, o którym mowa w § 6 ust. 4, Operator podejmie czynności zmierzające do odzyskania należnych środków finansowych,  z wykorzystaniem dostępnych środków prawnych. Koszty czynności zmierzających do odzyskania nieprawidłowo wykorzystanych środków finansowych obciążają w całości Lidera grupy. </w:t>
      </w:r>
    </w:p>
    <w:p w14:paraId="378D4927" w14:textId="77777777" w:rsidR="000C0048" w:rsidRDefault="00000000">
      <w:pPr>
        <w:spacing w:after="13" w:line="259" w:lineRule="auto"/>
        <w:ind w:left="542" w:firstLine="0"/>
        <w:jc w:val="left"/>
      </w:pPr>
      <w:r>
        <w:t xml:space="preserve"> </w:t>
      </w:r>
    </w:p>
    <w:p w14:paraId="423C3F40" w14:textId="77777777" w:rsidR="000C0048" w:rsidRDefault="00000000">
      <w:pPr>
        <w:pStyle w:val="Nagwek2"/>
        <w:spacing w:after="281"/>
        <w:ind w:left="982" w:right="797"/>
      </w:pPr>
      <w:r>
        <w:t xml:space="preserve">§ 9 </w:t>
      </w:r>
    </w:p>
    <w:p w14:paraId="1C5356A4" w14:textId="77777777" w:rsidR="000C0048" w:rsidRDefault="00000000">
      <w:pPr>
        <w:numPr>
          <w:ilvl w:val="0"/>
          <w:numId w:val="9"/>
        </w:numPr>
        <w:ind w:hanging="288"/>
      </w:pPr>
      <w:r>
        <w:t xml:space="preserve">Postanowienia niniejszej umowy podlegają prawu polskiemu.  </w:t>
      </w:r>
    </w:p>
    <w:p w14:paraId="442F83A1" w14:textId="77777777" w:rsidR="000C0048" w:rsidRDefault="00000000">
      <w:pPr>
        <w:numPr>
          <w:ilvl w:val="0"/>
          <w:numId w:val="9"/>
        </w:numPr>
        <w:ind w:hanging="288"/>
      </w:pPr>
      <w:r>
        <w:t xml:space="preserve">Wszelkie spory związane z realizacją niniejszej umowy Strony w pierwszej kolejności rozstrzygać będą w sposób polubowny. W przypadku braku porozumienia spory podlegają rozstrzygnięciu przez sąd powszechny właściwy miejscowo dla siedziby Operatora. </w:t>
      </w:r>
    </w:p>
    <w:p w14:paraId="6DD99E36" w14:textId="77777777" w:rsidR="000C0048" w:rsidRDefault="00000000">
      <w:pPr>
        <w:numPr>
          <w:ilvl w:val="0"/>
          <w:numId w:val="9"/>
        </w:numPr>
        <w:spacing w:after="284"/>
        <w:ind w:hanging="288"/>
      </w:pPr>
      <w:r>
        <w:t xml:space="preserve">Umowę sporządzono w dwóch jednobrzmiących egzemplarzach, po jednym dla każdej ze stron. </w:t>
      </w:r>
    </w:p>
    <w:p w14:paraId="50977EF1" w14:textId="77777777" w:rsidR="000C0048" w:rsidRDefault="00000000">
      <w:pPr>
        <w:pStyle w:val="Nagwek2"/>
        <w:ind w:left="982" w:right="792"/>
      </w:pPr>
      <w:r>
        <w:t xml:space="preserve">§ 10 </w:t>
      </w:r>
    </w:p>
    <w:p w14:paraId="5EEDD12B" w14:textId="77777777" w:rsidR="000C0048" w:rsidRDefault="00000000">
      <w:pPr>
        <w:spacing w:after="3" w:line="259" w:lineRule="auto"/>
        <w:ind w:left="235" w:firstLine="0"/>
        <w:jc w:val="center"/>
      </w:pPr>
      <w:r>
        <w:rPr>
          <w:b/>
        </w:rPr>
        <w:t xml:space="preserve"> </w:t>
      </w:r>
    </w:p>
    <w:p w14:paraId="647E54DB" w14:textId="36371894" w:rsidR="000C0048" w:rsidRDefault="00000000">
      <w:pPr>
        <w:numPr>
          <w:ilvl w:val="0"/>
          <w:numId w:val="10"/>
        </w:numPr>
        <w:ind w:hanging="274"/>
      </w:pPr>
      <w:r>
        <w:t xml:space="preserve">Dane osobowe pozyskane w projekcie będą przetwarzane wyłącznie w celu realizacji projektu pt. „…………”, współfinansowanego przez Narodowy Instytut Wolności-Centrum Rozwoju Społeczeństwa Obywatelskiego ze środków Rządowego Programu Funduszu Inicjatyw Obywatelskich NOWE FIO na lata 2021-2030, w ramach projektu „Inicjuj z FIO </w:t>
      </w:r>
      <w:r w:rsidR="00F178EE">
        <w:t>4</w:t>
      </w:r>
      <w:r>
        <w:t xml:space="preserve">.0”, w szczególności potwierdzenia kwalifikowalności </w:t>
      </w:r>
      <w:r>
        <w:lastRenderedPageBreak/>
        <w:t xml:space="preserve">wydatków, udzielenia wsparcia, monitoringu, ewaluacji, kontroli, audytu i sprawozdawczości oraz działań informacyjno-promocyjnych.  </w:t>
      </w:r>
    </w:p>
    <w:p w14:paraId="5D8A4786" w14:textId="77777777" w:rsidR="000C0048" w:rsidRDefault="00000000">
      <w:pPr>
        <w:spacing w:after="0" w:line="259" w:lineRule="auto"/>
        <w:ind w:left="0" w:right="571"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1CE6C416" w14:textId="4C9F4A10" w:rsidR="000C0048" w:rsidRDefault="00000000">
      <w:pPr>
        <w:numPr>
          <w:ilvl w:val="0"/>
          <w:numId w:val="10"/>
        </w:numPr>
        <w:spacing w:after="3"/>
        <w:ind w:hanging="274"/>
      </w:pPr>
      <w:r>
        <w:t xml:space="preserve">Administratorem danych osobowych lidera jak i członków grupy jest Stowarzyszenie </w:t>
      </w:r>
      <w:r w:rsidR="00F178EE">
        <w:t xml:space="preserve">Towarzystwo Rozwoju Gminy Płużnica z siedzibą w Płużnica 37A, 87-214 Płużnica. </w:t>
      </w:r>
      <w:r>
        <w:t xml:space="preserve">Dane osobowe lidera grupy nieformalnej będą przetwarzane jako niezbędne do wykonania umowy a dane innych osób na podstawie prawnie usprawiedliwionego interesu administratora, którym jest potwierdzenie kwalifikowalności wydatków, udzielenie wsparcia, monitoring, ewaluacja, kontrola, audyt i sprawozdawczość oraz działania informacyjno-promocyjne. Każda osoba, której dane osobowe są przetwarzane w ramach projektu ma prawo dostępu do treści swoich danych i ich poprawiania, ich sprostowania, usunięcia, ograniczenia przetwarzania, sprzeciwu, przenoszenia, niepodlegania profilowaniu i wniesienia skargi do organu nadzorczego. Powyższe prawa osoby będą realizowane po rozpatrzeniu wszystkich przesłanek i obowiązków ciążących na Administratorze jak i po pozytywnym zweryfikowaniu tożsamości osoby, która wystąpi o realizację swoich praw. Okres przetwarzania danych osobowych wynosi 5 lat początku roku następującego po roku w którym podpisano umowę o </w:t>
      </w:r>
      <w:proofErr w:type="spellStart"/>
      <w:r>
        <w:t>mikrodotację</w:t>
      </w:r>
      <w:proofErr w:type="spellEnd"/>
      <w:r>
        <w:t xml:space="preserve">. Okres ten może ulec zmianie w przypadku aneksowania umowy Operatorów </w:t>
      </w:r>
      <w:proofErr w:type="spellStart"/>
      <w:r>
        <w:t>mikrodotacji</w:t>
      </w:r>
      <w:proofErr w:type="spellEnd"/>
      <w:r>
        <w:t xml:space="preserve"> z Instytucją Zarządzającą. Podanie danych jest wymogiem umownym, a ich niepodanie wiąże się z brakiem możliwość realizacji umowy. Dane osobowe nie będą podlegały zautomatyzowanemu przetwarzaniu, w tym profilowaniu. Odbiorcą danych osobowych będą pracownicy Administratora danych oraz Instytucja Zarządzająca. </w:t>
      </w:r>
    </w:p>
    <w:p w14:paraId="5BFD42C0" w14:textId="77777777" w:rsidR="000C0048" w:rsidRDefault="00000000">
      <w:pPr>
        <w:pStyle w:val="Nagwek2"/>
        <w:spacing w:after="253"/>
        <w:ind w:left="982" w:right="792"/>
      </w:pPr>
      <w:r>
        <w:t xml:space="preserve">§ 11 </w:t>
      </w:r>
    </w:p>
    <w:p w14:paraId="1DF6B9E3" w14:textId="77777777" w:rsidR="000C0048" w:rsidRDefault="00000000">
      <w:pPr>
        <w:spacing w:after="281" w:line="237" w:lineRule="auto"/>
        <w:ind w:left="610" w:firstLine="0"/>
        <w:jc w:val="left"/>
      </w:pPr>
      <w:r>
        <w:t xml:space="preserve">Następujące dokumenty są załącznikami do niniejszej umowy i stanowią jej integralną część: Załącznik 1:  Wniosek/kopia wniosku na otrzymanie wsparcia finansowego w formie </w:t>
      </w:r>
      <w:proofErr w:type="spellStart"/>
      <w:r>
        <w:t>mikrodotacji</w:t>
      </w:r>
      <w:proofErr w:type="spellEnd"/>
      <w:r>
        <w:t xml:space="preserve"> wraz z budżetem. </w:t>
      </w:r>
    </w:p>
    <w:p w14:paraId="1D45EFCA" w14:textId="77777777" w:rsidR="000C0048" w:rsidRDefault="00000000">
      <w:pPr>
        <w:spacing w:after="263" w:line="259" w:lineRule="auto"/>
        <w:ind w:left="610" w:firstLine="0"/>
        <w:jc w:val="left"/>
      </w:pPr>
      <w:r>
        <w:t xml:space="preserve"> </w:t>
      </w:r>
    </w:p>
    <w:p w14:paraId="1F0CE650" w14:textId="77777777" w:rsidR="000C0048" w:rsidRDefault="00000000">
      <w:pPr>
        <w:spacing w:after="256" w:line="259" w:lineRule="auto"/>
        <w:ind w:left="182" w:firstLine="0"/>
        <w:jc w:val="left"/>
      </w:pPr>
      <w:r>
        <w:rPr>
          <w:rFonts w:ascii="Calibri" w:eastAsia="Calibri" w:hAnsi="Calibri" w:cs="Calibri"/>
          <w:b/>
          <w:sz w:val="22"/>
        </w:rPr>
        <w:t>Lider grupy nieformalnej                                                 Operator</w:t>
      </w:r>
      <w:r>
        <w:rPr>
          <w:rFonts w:ascii="Calibri" w:eastAsia="Calibri" w:hAnsi="Calibri" w:cs="Calibri"/>
          <w:sz w:val="22"/>
        </w:rPr>
        <w:t xml:space="preserve"> </w:t>
      </w:r>
    </w:p>
    <w:p w14:paraId="4CEC3AF1" w14:textId="77777777" w:rsidR="000C0048" w:rsidRDefault="00000000">
      <w:pPr>
        <w:spacing w:after="0" w:line="259" w:lineRule="auto"/>
        <w:ind w:left="182" w:firstLine="0"/>
        <w:jc w:val="left"/>
      </w:pPr>
      <w:r>
        <w:rPr>
          <w:rFonts w:ascii="Calibri" w:eastAsia="Calibri" w:hAnsi="Calibri" w:cs="Calibri"/>
          <w:sz w:val="22"/>
        </w:rPr>
        <w:t>................................................................                                ......................</w:t>
      </w:r>
      <w:r>
        <w:rPr>
          <w:rFonts w:ascii="Calibri" w:eastAsia="Calibri" w:hAnsi="Calibri" w:cs="Calibri"/>
          <w:color w:val="000000"/>
          <w:sz w:val="22"/>
        </w:rPr>
        <w:t xml:space="preserve">.......................................... </w:t>
      </w:r>
    </w:p>
    <w:sectPr w:rsidR="000C0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3118" w:right="1401" w:bottom="1461" w:left="1095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DA4F6" w14:textId="77777777" w:rsidR="00180D72" w:rsidRDefault="00180D72">
      <w:pPr>
        <w:spacing w:after="0" w:line="240" w:lineRule="auto"/>
      </w:pPr>
      <w:r>
        <w:separator/>
      </w:r>
    </w:p>
  </w:endnote>
  <w:endnote w:type="continuationSeparator" w:id="0">
    <w:p w14:paraId="607955F4" w14:textId="77777777" w:rsidR="00180D72" w:rsidRDefault="00180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B3D4" w14:textId="77777777" w:rsidR="000C0048" w:rsidRDefault="00000000">
    <w:pPr>
      <w:spacing w:after="0" w:line="259" w:lineRule="auto"/>
      <w:ind w:left="17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000000"/>
        <w:sz w:val="24"/>
      </w:rPr>
      <w:t>1</w:t>
    </w:r>
    <w:r>
      <w:rPr>
        <w:rFonts w:ascii="Times New Roman" w:eastAsia="Times New Roman" w:hAnsi="Times New Roman" w:cs="Times New Roman"/>
        <w:color w:val="000000"/>
        <w:sz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</w:rPr>
      <w:t xml:space="preserve"> </w:t>
    </w:r>
  </w:p>
  <w:p w14:paraId="4C859239" w14:textId="77777777" w:rsidR="000C0048" w:rsidRDefault="00000000">
    <w:pPr>
      <w:spacing w:after="0" w:line="259" w:lineRule="auto"/>
      <w:ind w:left="182" w:firstLine="0"/>
      <w:jc w:val="left"/>
    </w:pPr>
    <w:r>
      <w:rPr>
        <w:rFonts w:ascii="Times New Roman" w:eastAsia="Times New Roman" w:hAnsi="Times New Roman" w:cs="Times New Roman"/>
        <w:color w:val="00000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B1578" w14:textId="77777777" w:rsidR="000C0048" w:rsidRDefault="00000000">
    <w:pPr>
      <w:spacing w:after="0" w:line="259" w:lineRule="auto"/>
      <w:ind w:left="17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000000"/>
        <w:sz w:val="24"/>
      </w:rPr>
      <w:t>1</w:t>
    </w:r>
    <w:r>
      <w:rPr>
        <w:rFonts w:ascii="Times New Roman" w:eastAsia="Times New Roman" w:hAnsi="Times New Roman" w:cs="Times New Roman"/>
        <w:color w:val="000000"/>
        <w:sz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</w:rPr>
      <w:t xml:space="preserve"> </w:t>
    </w:r>
  </w:p>
  <w:p w14:paraId="55C37BC0" w14:textId="77777777" w:rsidR="000C0048" w:rsidRDefault="00000000">
    <w:pPr>
      <w:spacing w:after="0" w:line="259" w:lineRule="auto"/>
      <w:ind w:left="182" w:firstLine="0"/>
      <w:jc w:val="left"/>
    </w:pPr>
    <w:r>
      <w:rPr>
        <w:rFonts w:ascii="Times New Roman" w:eastAsia="Times New Roman" w:hAnsi="Times New Roman" w:cs="Times New Roman"/>
        <w:color w:val="000000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6385" w14:textId="77777777" w:rsidR="000C0048" w:rsidRDefault="00000000">
    <w:pPr>
      <w:spacing w:after="0" w:line="259" w:lineRule="auto"/>
      <w:ind w:left="17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000000"/>
        <w:sz w:val="24"/>
      </w:rPr>
      <w:t>1</w:t>
    </w:r>
    <w:r>
      <w:rPr>
        <w:rFonts w:ascii="Times New Roman" w:eastAsia="Times New Roman" w:hAnsi="Times New Roman" w:cs="Times New Roman"/>
        <w:color w:val="000000"/>
        <w:sz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</w:rPr>
      <w:t xml:space="preserve"> </w:t>
    </w:r>
  </w:p>
  <w:p w14:paraId="1118AC47" w14:textId="77777777" w:rsidR="000C0048" w:rsidRDefault="00000000">
    <w:pPr>
      <w:spacing w:after="0" w:line="259" w:lineRule="auto"/>
      <w:ind w:left="182" w:firstLine="0"/>
      <w:jc w:val="left"/>
    </w:pPr>
    <w:r>
      <w:rPr>
        <w:rFonts w:ascii="Times New Roman" w:eastAsia="Times New Roman" w:hAnsi="Times New Roman" w:cs="Times New Roman"/>
        <w:color w:val="00000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D29FB" w14:textId="77777777" w:rsidR="00180D72" w:rsidRDefault="00180D72">
      <w:pPr>
        <w:spacing w:after="0" w:line="240" w:lineRule="auto"/>
      </w:pPr>
      <w:r>
        <w:separator/>
      </w:r>
    </w:p>
  </w:footnote>
  <w:footnote w:type="continuationSeparator" w:id="0">
    <w:p w14:paraId="0517A490" w14:textId="77777777" w:rsidR="00180D72" w:rsidRDefault="00180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3F25" w14:textId="77777777" w:rsidR="000C0048" w:rsidRDefault="00000000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FD9445C" wp14:editId="3D20553D">
              <wp:simplePos x="0" y="0"/>
              <wp:positionH relativeFrom="page">
                <wp:posOffset>1203960</wp:posOffset>
              </wp:positionH>
              <wp:positionV relativeFrom="page">
                <wp:posOffset>0</wp:posOffset>
              </wp:positionV>
              <wp:extent cx="5062856" cy="2115185"/>
              <wp:effectExtent l="0" t="0" r="0" b="0"/>
              <wp:wrapNone/>
              <wp:docPr id="7693" name="Group 76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62856" cy="2115185"/>
                        <a:chOff x="0" y="0"/>
                        <a:chExt cx="5062856" cy="2115185"/>
                      </a:xfrm>
                    </wpg:grpSpPr>
                    <pic:pic xmlns:pic="http://schemas.openxmlformats.org/drawingml/2006/picture">
                      <pic:nvPicPr>
                        <pic:cNvPr id="7694" name="Picture 769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2856" cy="21151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693" style="width:398.65pt;height:166.55pt;position:absolute;z-index:-2147483648;mso-position-horizontal-relative:page;mso-position-horizontal:absolute;margin-left:94.8pt;mso-position-vertical-relative:page;margin-top:-1.52588e-05pt;" coordsize="50628,21151">
              <v:shape id="Picture 7694" style="position:absolute;width:50628;height:21151;left:0;top:0;" filled="f">
                <v:imagedata r:id="rId7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138E9" w14:textId="77777777" w:rsidR="000C0048" w:rsidRDefault="00000000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C72DA82" wp14:editId="7D355C6E">
              <wp:simplePos x="0" y="0"/>
              <wp:positionH relativeFrom="page">
                <wp:posOffset>1203960</wp:posOffset>
              </wp:positionH>
              <wp:positionV relativeFrom="page">
                <wp:posOffset>0</wp:posOffset>
              </wp:positionV>
              <wp:extent cx="5062856" cy="2115185"/>
              <wp:effectExtent l="0" t="0" r="0" b="0"/>
              <wp:wrapNone/>
              <wp:docPr id="7680" name="Group 76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62856" cy="2115185"/>
                        <a:chOff x="0" y="0"/>
                        <a:chExt cx="5062856" cy="2115185"/>
                      </a:xfrm>
                    </wpg:grpSpPr>
                    <pic:pic xmlns:pic="http://schemas.openxmlformats.org/drawingml/2006/picture">
                      <pic:nvPicPr>
                        <pic:cNvPr id="7681" name="Picture 76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2856" cy="21151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680" style="width:398.65pt;height:166.55pt;position:absolute;z-index:-2147483648;mso-position-horizontal-relative:page;mso-position-horizontal:absolute;margin-left:94.8pt;mso-position-vertical-relative:page;margin-top:-1.52588e-05pt;" coordsize="50628,21151">
              <v:shape id="Picture 7681" style="position:absolute;width:50628;height:21151;left:0;top:0;" filled="f">
                <v:imagedata r:id="rId7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4DB44" w14:textId="77777777" w:rsidR="000C0048" w:rsidRDefault="00000000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327D270" wp14:editId="29C0CA83">
              <wp:simplePos x="0" y="0"/>
              <wp:positionH relativeFrom="page">
                <wp:posOffset>1203960</wp:posOffset>
              </wp:positionH>
              <wp:positionV relativeFrom="page">
                <wp:posOffset>0</wp:posOffset>
              </wp:positionV>
              <wp:extent cx="5062856" cy="2115185"/>
              <wp:effectExtent l="0" t="0" r="0" b="0"/>
              <wp:wrapNone/>
              <wp:docPr id="7667" name="Group 76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62856" cy="2115185"/>
                        <a:chOff x="0" y="0"/>
                        <a:chExt cx="5062856" cy="2115185"/>
                      </a:xfrm>
                    </wpg:grpSpPr>
                    <pic:pic xmlns:pic="http://schemas.openxmlformats.org/drawingml/2006/picture">
                      <pic:nvPicPr>
                        <pic:cNvPr id="7668" name="Picture 766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2856" cy="21151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667" style="width:398.65pt;height:166.55pt;position:absolute;z-index:-2147483648;mso-position-horizontal-relative:page;mso-position-horizontal:absolute;margin-left:94.8pt;mso-position-vertical-relative:page;margin-top:-1.52588e-05pt;" coordsize="50628,21151">
              <v:shape id="Picture 7668" style="position:absolute;width:50628;height:21151;left:0;top:0;" filled="f">
                <v:imagedata r:id="rId7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D4F"/>
    <w:multiLevelType w:val="hybridMultilevel"/>
    <w:tmpl w:val="B7C6D792"/>
    <w:lvl w:ilvl="0" w:tplc="78A82490">
      <w:start w:val="1"/>
      <w:numFmt w:val="decimal"/>
      <w:lvlText w:val="%1."/>
      <w:lvlJc w:val="left"/>
      <w:pPr>
        <w:ind w:left="51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72A6CC">
      <w:start w:val="1"/>
      <w:numFmt w:val="lowerLetter"/>
      <w:lvlText w:val="%2"/>
      <w:lvlJc w:val="left"/>
      <w:pPr>
        <w:ind w:left="115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1A5560">
      <w:start w:val="1"/>
      <w:numFmt w:val="lowerRoman"/>
      <w:lvlText w:val="%3"/>
      <w:lvlJc w:val="left"/>
      <w:pPr>
        <w:ind w:left="187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0CA226">
      <w:start w:val="1"/>
      <w:numFmt w:val="decimal"/>
      <w:lvlText w:val="%4"/>
      <w:lvlJc w:val="left"/>
      <w:pPr>
        <w:ind w:left="259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5C928C">
      <w:start w:val="1"/>
      <w:numFmt w:val="lowerLetter"/>
      <w:lvlText w:val="%5"/>
      <w:lvlJc w:val="left"/>
      <w:pPr>
        <w:ind w:left="331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EEE87C">
      <w:start w:val="1"/>
      <w:numFmt w:val="lowerRoman"/>
      <w:lvlText w:val="%6"/>
      <w:lvlJc w:val="left"/>
      <w:pPr>
        <w:ind w:left="403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F8A912">
      <w:start w:val="1"/>
      <w:numFmt w:val="decimal"/>
      <w:lvlText w:val="%7"/>
      <w:lvlJc w:val="left"/>
      <w:pPr>
        <w:ind w:left="475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E06016">
      <w:start w:val="1"/>
      <w:numFmt w:val="lowerLetter"/>
      <w:lvlText w:val="%8"/>
      <w:lvlJc w:val="left"/>
      <w:pPr>
        <w:ind w:left="547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C07AB8">
      <w:start w:val="1"/>
      <w:numFmt w:val="lowerRoman"/>
      <w:lvlText w:val="%9"/>
      <w:lvlJc w:val="left"/>
      <w:pPr>
        <w:ind w:left="619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13570"/>
    <w:multiLevelType w:val="hybridMultilevel"/>
    <w:tmpl w:val="82E88918"/>
    <w:lvl w:ilvl="0" w:tplc="E3A6E1C6">
      <w:start w:val="1"/>
      <w:numFmt w:val="decimal"/>
      <w:lvlText w:val="%1."/>
      <w:lvlJc w:val="left"/>
      <w:pPr>
        <w:ind w:left="456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EAE50">
      <w:start w:val="1"/>
      <w:numFmt w:val="lowerLetter"/>
      <w:lvlText w:val="%2"/>
      <w:lvlJc w:val="left"/>
      <w:pPr>
        <w:ind w:left="1090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8A412E">
      <w:start w:val="1"/>
      <w:numFmt w:val="lowerRoman"/>
      <w:lvlText w:val="%3"/>
      <w:lvlJc w:val="left"/>
      <w:pPr>
        <w:ind w:left="1810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326D46">
      <w:start w:val="1"/>
      <w:numFmt w:val="decimal"/>
      <w:lvlText w:val="%4"/>
      <w:lvlJc w:val="left"/>
      <w:pPr>
        <w:ind w:left="2530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544820">
      <w:start w:val="1"/>
      <w:numFmt w:val="lowerLetter"/>
      <w:lvlText w:val="%5"/>
      <w:lvlJc w:val="left"/>
      <w:pPr>
        <w:ind w:left="3250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7E6DC6">
      <w:start w:val="1"/>
      <w:numFmt w:val="lowerRoman"/>
      <w:lvlText w:val="%6"/>
      <w:lvlJc w:val="left"/>
      <w:pPr>
        <w:ind w:left="3970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2AF6A2">
      <w:start w:val="1"/>
      <w:numFmt w:val="decimal"/>
      <w:lvlText w:val="%7"/>
      <w:lvlJc w:val="left"/>
      <w:pPr>
        <w:ind w:left="4690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A606D0">
      <w:start w:val="1"/>
      <w:numFmt w:val="lowerLetter"/>
      <w:lvlText w:val="%8"/>
      <w:lvlJc w:val="left"/>
      <w:pPr>
        <w:ind w:left="5410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6A46D0">
      <w:start w:val="1"/>
      <w:numFmt w:val="lowerRoman"/>
      <w:lvlText w:val="%9"/>
      <w:lvlJc w:val="left"/>
      <w:pPr>
        <w:ind w:left="6130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D6665C"/>
    <w:multiLevelType w:val="hybridMultilevel"/>
    <w:tmpl w:val="465E05BC"/>
    <w:lvl w:ilvl="0" w:tplc="3D3C75D0">
      <w:start w:val="1"/>
      <w:numFmt w:val="decimal"/>
      <w:lvlText w:val="%1."/>
      <w:lvlJc w:val="left"/>
      <w:pPr>
        <w:ind w:left="455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D4483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C6B14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F2F61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E855A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04F58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5C5F9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28043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72F5A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322FBB"/>
    <w:multiLevelType w:val="hybridMultilevel"/>
    <w:tmpl w:val="92E0490C"/>
    <w:lvl w:ilvl="0" w:tplc="A4BEAA5C">
      <w:start w:val="1"/>
      <w:numFmt w:val="decimal"/>
      <w:lvlText w:val="%1."/>
      <w:lvlJc w:val="left"/>
      <w:pPr>
        <w:ind w:left="45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F4989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AE0D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1C1B0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ACBDF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C630E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36C35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DEB7F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50BB4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F3FAD"/>
    <w:multiLevelType w:val="hybridMultilevel"/>
    <w:tmpl w:val="09740BD2"/>
    <w:lvl w:ilvl="0" w:tplc="B9962ED0">
      <w:start w:val="1"/>
      <w:numFmt w:val="decimal"/>
      <w:lvlText w:val="%1."/>
      <w:lvlJc w:val="left"/>
      <w:pPr>
        <w:ind w:left="518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9A9A2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08C39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1E9CB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92C2E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E6B05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AC8A2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DEDAB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465A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F22098"/>
    <w:multiLevelType w:val="hybridMultilevel"/>
    <w:tmpl w:val="588095F6"/>
    <w:lvl w:ilvl="0" w:tplc="AB705B76">
      <w:start w:val="1"/>
      <w:numFmt w:val="decimal"/>
      <w:lvlText w:val="%1."/>
      <w:lvlJc w:val="left"/>
      <w:pPr>
        <w:ind w:left="441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20332A">
      <w:start w:val="1"/>
      <w:numFmt w:val="lowerLetter"/>
      <w:lvlText w:val="%2"/>
      <w:lvlJc w:val="left"/>
      <w:pPr>
        <w:ind w:left="1147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60E178">
      <w:start w:val="1"/>
      <w:numFmt w:val="lowerRoman"/>
      <w:lvlText w:val="%3"/>
      <w:lvlJc w:val="left"/>
      <w:pPr>
        <w:ind w:left="1867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C071C6">
      <w:start w:val="1"/>
      <w:numFmt w:val="decimal"/>
      <w:lvlText w:val="%4"/>
      <w:lvlJc w:val="left"/>
      <w:pPr>
        <w:ind w:left="2587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1240BA">
      <w:start w:val="1"/>
      <w:numFmt w:val="lowerLetter"/>
      <w:lvlText w:val="%5"/>
      <w:lvlJc w:val="left"/>
      <w:pPr>
        <w:ind w:left="3307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60725C">
      <w:start w:val="1"/>
      <w:numFmt w:val="lowerRoman"/>
      <w:lvlText w:val="%6"/>
      <w:lvlJc w:val="left"/>
      <w:pPr>
        <w:ind w:left="4027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06B70A">
      <w:start w:val="1"/>
      <w:numFmt w:val="decimal"/>
      <w:lvlText w:val="%7"/>
      <w:lvlJc w:val="left"/>
      <w:pPr>
        <w:ind w:left="4747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B4E0C8">
      <w:start w:val="1"/>
      <w:numFmt w:val="lowerLetter"/>
      <w:lvlText w:val="%8"/>
      <w:lvlJc w:val="left"/>
      <w:pPr>
        <w:ind w:left="5467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741014">
      <w:start w:val="1"/>
      <w:numFmt w:val="lowerRoman"/>
      <w:lvlText w:val="%9"/>
      <w:lvlJc w:val="left"/>
      <w:pPr>
        <w:ind w:left="6187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493BF9"/>
    <w:multiLevelType w:val="hybridMultilevel"/>
    <w:tmpl w:val="DC44BD12"/>
    <w:lvl w:ilvl="0" w:tplc="0A3A9F2E">
      <w:start w:val="1"/>
      <w:numFmt w:val="decimal"/>
      <w:lvlText w:val="%1."/>
      <w:lvlJc w:val="left"/>
      <w:pPr>
        <w:ind w:left="451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52D088">
      <w:start w:val="1"/>
      <w:numFmt w:val="lowerLetter"/>
      <w:lvlText w:val="%2"/>
      <w:lvlJc w:val="left"/>
      <w:pPr>
        <w:ind w:left="1157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86EF0E">
      <w:start w:val="1"/>
      <w:numFmt w:val="lowerRoman"/>
      <w:lvlText w:val="%3"/>
      <w:lvlJc w:val="left"/>
      <w:pPr>
        <w:ind w:left="1877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AC798C">
      <w:start w:val="1"/>
      <w:numFmt w:val="decimal"/>
      <w:lvlText w:val="%4"/>
      <w:lvlJc w:val="left"/>
      <w:pPr>
        <w:ind w:left="2597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ACEC7C">
      <w:start w:val="1"/>
      <w:numFmt w:val="lowerLetter"/>
      <w:lvlText w:val="%5"/>
      <w:lvlJc w:val="left"/>
      <w:pPr>
        <w:ind w:left="3317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5C2C56">
      <w:start w:val="1"/>
      <w:numFmt w:val="lowerRoman"/>
      <w:lvlText w:val="%6"/>
      <w:lvlJc w:val="left"/>
      <w:pPr>
        <w:ind w:left="4037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4C399C">
      <w:start w:val="1"/>
      <w:numFmt w:val="decimal"/>
      <w:lvlText w:val="%7"/>
      <w:lvlJc w:val="left"/>
      <w:pPr>
        <w:ind w:left="4757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8EB72">
      <w:start w:val="1"/>
      <w:numFmt w:val="lowerLetter"/>
      <w:lvlText w:val="%8"/>
      <w:lvlJc w:val="left"/>
      <w:pPr>
        <w:ind w:left="5477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3EF7C2">
      <w:start w:val="1"/>
      <w:numFmt w:val="lowerRoman"/>
      <w:lvlText w:val="%9"/>
      <w:lvlJc w:val="left"/>
      <w:pPr>
        <w:ind w:left="6197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301C7D"/>
    <w:multiLevelType w:val="hybridMultilevel"/>
    <w:tmpl w:val="5E2AE9BA"/>
    <w:lvl w:ilvl="0" w:tplc="3D1CE586">
      <w:start w:val="1"/>
      <w:numFmt w:val="decimal"/>
      <w:lvlText w:val="%1."/>
      <w:lvlJc w:val="left"/>
      <w:pPr>
        <w:ind w:left="455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9A8220">
      <w:start w:val="1"/>
      <w:numFmt w:val="lowerLetter"/>
      <w:lvlText w:val="%2"/>
      <w:lvlJc w:val="left"/>
      <w:pPr>
        <w:ind w:left="1262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440AE0">
      <w:start w:val="1"/>
      <w:numFmt w:val="lowerRoman"/>
      <w:lvlText w:val="%3"/>
      <w:lvlJc w:val="left"/>
      <w:pPr>
        <w:ind w:left="1982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80D5E0">
      <w:start w:val="1"/>
      <w:numFmt w:val="decimal"/>
      <w:lvlText w:val="%4"/>
      <w:lvlJc w:val="left"/>
      <w:pPr>
        <w:ind w:left="2702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3C4014">
      <w:start w:val="1"/>
      <w:numFmt w:val="lowerLetter"/>
      <w:lvlText w:val="%5"/>
      <w:lvlJc w:val="left"/>
      <w:pPr>
        <w:ind w:left="3422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48669A">
      <w:start w:val="1"/>
      <w:numFmt w:val="lowerRoman"/>
      <w:lvlText w:val="%6"/>
      <w:lvlJc w:val="left"/>
      <w:pPr>
        <w:ind w:left="4142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98529E">
      <w:start w:val="1"/>
      <w:numFmt w:val="decimal"/>
      <w:lvlText w:val="%7"/>
      <w:lvlJc w:val="left"/>
      <w:pPr>
        <w:ind w:left="4862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300884">
      <w:start w:val="1"/>
      <w:numFmt w:val="lowerLetter"/>
      <w:lvlText w:val="%8"/>
      <w:lvlJc w:val="left"/>
      <w:pPr>
        <w:ind w:left="5582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EC5590">
      <w:start w:val="1"/>
      <w:numFmt w:val="lowerRoman"/>
      <w:lvlText w:val="%9"/>
      <w:lvlJc w:val="left"/>
      <w:pPr>
        <w:ind w:left="6302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DC3C39"/>
    <w:multiLevelType w:val="hybridMultilevel"/>
    <w:tmpl w:val="3C363788"/>
    <w:lvl w:ilvl="0" w:tplc="E64CB414">
      <w:start w:val="1"/>
      <w:numFmt w:val="decimal"/>
      <w:lvlText w:val="%1."/>
      <w:lvlJc w:val="left"/>
      <w:pPr>
        <w:ind w:left="527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9661AE">
      <w:start w:val="1"/>
      <w:numFmt w:val="bullet"/>
      <w:lvlText w:val="-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286E90">
      <w:start w:val="1"/>
      <w:numFmt w:val="bullet"/>
      <w:lvlText w:val="▪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B8113C">
      <w:start w:val="1"/>
      <w:numFmt w:val="bullet"/>
      <w:lvlText w:val="•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6EF436">
      <w:start w:val="1"/>
      <w:numFmt w:val="bullet"/>
      <w:lvlText w:val="o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F2A1B0">
      <w:start w:val="1"/>
      <w:numFmt w:val="bullet"/>
      <w:lvlText w:val="▪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AAE0B0">
      <w:start w:val="1"/>
      <w:numFmt w:val="bullet"/>
      <w:lvlText w:val="•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B618D2">
      <w:start w:val="1"/>
      <w:numFmt w:val="bullet"/>
      <w:lvlText w:val="o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46BB3E">
      <w:start w:val="1"/>
      <w:numFmt w:val="bullet"/>
      <w:lvlText w:val="▪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99411F"/>
    <w:multiLevelType w:val="hybridMultilevel"/>
    <w:tmpl w:val="14822A40"/>
    <w:lvl w:ilvl="0" w:tplc="2052603E">
      <w:start w:val="1"/>
      <w:numFmt w:val="decimal"/>
      <w:lvlText w:val="%1."/>
      <w:lvlJc w:val="left"/>
      <w:pPr>
        <w:ind w:left="455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7CFC8C">
      <w:start w:val="1"/>
      <w:numFmt w:val="lowerLetter"/>
      <w:lvlText w:val="%2"/>
      <w:lvlJc w:val="left"/>
      <w:pPr>
        <w:ind w:left="1157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BC5E04">
      <w:start w:val="1"/>
      <w:numFmt w:val="lowerRoman"/>
      <w:lvlText w:val="%3"/>
      <w:lvlJc w:val="left"/>
      <w:pPr>
        <w:ind w:left="1877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4802F6">
      <w:start w:val="1"/>
      <w:numFmt w:val="decimal"/>
      <w:lvlText w:val="%4"/>
      <w:lvlJc w:val="left"/>
      <w:pPr>
        <w:ind w:left="2597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004E56">
      <w:start w:val="1"/>
      <w:numFmt w:val="lowerLetter"/>
      <w:lvlText w:val="%5"/>
      <w:lvlJc w:val="left"/>
      <w:pPr>
        <w:ind w:left="3317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A6FA1C">
      <w:start w:val="1"/>
      <w:numFmt w:val="lowerRoman"/>
      <w:lvlText w:val="%6"/>
      <w:lvlJc w:val="left"/>
      <w:pPr>
        <w:ind w:left="4037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888A4">
      <w:start w:val="1"/>
      <w:numFmt w:val="decimal"/>
      <w:lvlText w:val="%7"/>
      <w:lvlJc w:val="left"/>
      <w:pPr>
        <w:ind w:left="4757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58A2BC">
      <w:start w:val="1"/>
      <w:numFmt w:val="lowerLetter"/>
      <w:lvlText w:val="%8"/>
      <w:lvlJc w:val="left"/>
      <w:pPr>
        <w:ind w:left="5477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AC78A8">
      <w:start w:val="1"/>
      <w:numFmt w:val="lowerRoman"/>
      <w:lvlText w:val="%9"/>
      <w:lvlJc w:val="left"/>
      <w:pPr>
        <w:ind w:left="6197"/>
      </w:pPr>
      <w:rPr>
        <w:rFonts w:ascii="Tahoma" w:eastAsia="Tahoma" w:hAnsi="Tahoma" w:cs="Tahoma"/>
        <w:b/>
        <w:bCs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0003715">
    <w:abstractNumId w:val="8"/>
  </w:num>
  <w:num w:numId="2" w16cid:durableId="1911498871">
    <w:abstractNumId w:val="7"/>
  </w:num>
  <w:num w:numId="3" w16cid:durableId="1260141730">
    <w:abstractNumId w:val="6"/>
  </w:num>
  <w:num w:numId="4" w16cid:durableId="546911146">
    <w:abstractNumId w:val="9"/>
  </w:num>
  <w:num w:numId="5" w16cid:durableId="1289240524">
    <w:abstractNumId w:val="1"/>
  </w:num>
  <w:num w:numId="6" w16cid:durableId="507789522">
    <w:abstractNumId w:val="0"/>
  </w:num>
  <w:num w:numId="7" w16cid:durableId="999163879">
    <w:abstractNumId w:val="4"/>
  </w:num>
  <w:num w:numId="8" w16cid:durableId="1905603618">
    <w:abstractNumId w:val="3"/>
  </w:num>
  <w:num w:numId="9" w16cid:durableId="1546598344">
    <w:abstractNumId w:val="2"/>
  </w:num>
  <w:num w:numId="10" w16cid:durableId="21322870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048"/>
    <w:rsid w:val="000C0048"/>
    <w:rsid w:val="00180D72"/>
    <w:rsid w:val="00957178"/>
    <w:rsid w:val="00A72DF5"/>
    <w:rsid w:val="00F1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73A84"/>
  <w15:docId w15:val="{29917B23-CD73-4E22-8A31-8DC78C03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0" w:line="269" w:lineRule="auto"/>
      <w:ind w:left="677" w:hanging="351"/>
      <w:jc w:val="both"/>
    </w:pPr>
    <w:rPr>
      <w:rFonts w:ascii="Tahoma" w:eastAsia="Tahoma" w:hAnsi="Tahoma" w:cs="Tahoma"/>
      <w:color w:val="0D0D0D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77"/>
      <w:jc w:val="center"/>
      <w:outlineLvl w:val="0"/>
    </w:pPr>
    <w:rPr>
      <w:rFonts w:ascii="Bodoni MT" w:eastAsia="Bodoni MT" w:hAnsi="Bodoni MT" w:cs="Bodoni MT"/>
      <w:b/>
      <w:color w:val="0D0D0D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"/>
      <w:ind w:left="192" w:right="4595" w:hanging="10"/>
      <w:jc w:val="center"/>
      <w:outlineLvl w:val="1"/>
    </w:pPr>
    <w:rPr>
      <w:rFonts w:ascii="Tahoma" w:eastAsia="Tahoma" w:hAnsi="Tahoma" w:cs="Tahoma"/>
      <w:b/>
      <w:color w:val="0D0D0D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ahoma" w:eastAsia="Tahoma" w:hAnsi="Tahoma" w:cs="Tahoma"/>
      <w:b/>
      <w:color w:val="0D0D0D"/>
      <w:sz w:val="20"/>
    </w:rPr>
  </w:style>
  <w:style w:type="character" w:customStyle="1" w:styleId="Nagwek1Znak">
    <w:name w:val="Nagłówek 1 Znak"/>
    <w:link w:val="Nagwek1"/>
    <w:rPr>
      <w:rFonts w:ascii="Bodoni MT" w:eastAsia="Bodoni MT" w:hAnsi="Bodoni MT" w:cs="Bodoni MT"/>
      <w:b/>
      <w:color w:val="0D0D0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2146</Words>
  <Characters>12880</Characters>
  <Application>Microsoft Office Word</Application>
  <DocSecurity>0</DocSecurity>
  <Lines>107</Lines>
  <Paragraphs>29</Paragraphs>
  <ScaleCrop>false</ScaleCrop>
  <Company/>
  <LinksUpToDate>false</LinksUpToDate>
  <CharactersWithSpaces>14997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 ZNAKU</dc:creator>
  <cp:keywords/>
  <cp:lastModifiedBy>Towarzystwo Rozwoju Gminy Płużnica</cp:lastModifiedBy>
  <cp:revision>3</cp:revision>
  <dcterms:created xsi:type="dcterms:W3CDTF">2024-01-10T11:16:00Z</dcterms:created>
  <dcterms:modified xsi:type="dcterms:W3CDTF">2024-02-08T11:22:00Z</dcterms:modified>
</cp:coreProperties>
</file>