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F385E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jc w:val="right"/>
        <w:rPr>
          <w:rFonts w:ascii="Calibri" w:eastAsia="Calibri" w:hAnsi="Calibri" w:cs="Calibri"/>
          <w:i/>
          <w:color w:val="000000"/>
          <w:lang w:eastAsia="en-US"/>
        </w:rPr>
      </w:pPr>
      <w:r w:rsidRPr="007502A8">
        <w:rPr>
          <w:rFonts w:ascii="Calibri" w:eastAsia="Calibri" w:hAnsi="Calibri" w:cs="Calibri"/>
          <w:i/>
          <w:color w:val="000000"/>
          <w:lang w:eastAsia="en-US"/>
        </w:rPr>
        <w:t>Załącznik Nr 2</w:t>
      </w:r>
    </w:p>
    <w:p w14:paraId="75E25AB7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lang w:eastAsia="en-US"/>
        </w:rPr>
      </w:pPr>
    </w:p>
    <w:p w14:paraId="07BF2641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  <w:t>KLAUZULA INFORMACYJNA- REKRUTACJA</w:t>
      </w:r>
    </w:p>
    <w:p w14:paraId="4B2B442F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b/>
          <w:bCs/>
          <w:color w:val="000000"/>
          <w:sz w:val="23"/>
          <w:szCs w:val="23"/>
          <w:lang w:eastAsia="en-US"/>
        </w:rPr>
        <w:t>Zgodnie z art. 13 ogólnego rozporządzanie o ochronie danych osobowych z 27 kwietnia 2016 r. (Dz. U. UE. L. 2016 r. Nr 119, str. 1) informujemy, iż:</w:t>
      </w:r>
    </w:p>
    <w:p w14:paraId="55E39E3B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183A3180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Administratorem Pani/Pana danych osobowych jest Stowarzyszenie Towarzystwo Rozwoju Gminy Płużnica, Płużnica 37A, 87-214 Płużnica, NIP: 8781576399, REGON: 871183552, </w:t>
      </w: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  <w:t xml:space="preserve">KRS: 0000047688 </w:t>
      </w:r>
    </w:p>
    <w:p w14:paraId="0B89BCD7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3E1E4691" w14:textId="749235A4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1. Kontakt z osobą odpowiedzialną za ochronę danych osobowych: Maciej Puchała, </w:t>
      </w:r>
      <w:r w:rsidR="00460348">
        <w:rPr>
          <w:rFonts w:ascii="Calibri" w:eastAsia="Calibri" w:hAnsi="Calibri" w:cs="Calibri"/>
          <w:color w:val="000000"/>
          <w:sz w:val="23"/>
          <w:szCs w:val="23"/>
          <w:lang w:eastAsia="en-US"/>
        </w:rPr>
        <w:br/>
      </w: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mail: trgp@trgp.org.pl </w:t>
      </w:r>
    </w:p>
    <w:p w14:paraId="2A8606F0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72C4EBFE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14:paraId="079E6211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6224E424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3. Podanie przez Panią/Pana danych jest dobrowolne, lecz niezbędne do przeprowadzenia rekrutacji. W przypadku niepodania danych nie będzie możliwe przeprowadzenie rekrutacji. </w:t>
      </w:r>
    </w:p>
    <w:p w14:paraId="3C511B3C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0E8EA4B1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14:paraId="1150D041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6451F8B2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5. Odbiorcami Pani/Pana danych osobowych będą wyłącznie podmioty uprawnione do uzyskania danych osobowych na podstawie przepisów prawa. </w:t>
      </w:r>
    </w:p>
    <w:p w14:paraId="37BEAF83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29600F2E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6. Pani/Pana dane nie będą udostępniane podmiotom trzecim. </w:t>
      </w:r>
    </w:p>
    <w:p w14:paraId="65332256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75B93A25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7. Dane udostępnione przez Panią/ Pana nie będą podlegały profilowaniu. </w:t>
      </w:r>
    </w:p>
    <w:p w14:paraId="5DF895C6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2496C258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8. Administrator nie ma zamiaru przekazywać danych osobowych do państwa trzeciego lub organizacji międzynarodowej. </w:t>
      </w:r>
    </w:p>
    <w:p w14:paraId="46AA75A5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14702651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9. Pani/Pana dane osobowe przechowywane będą do zakończenia procesu rekrutacji lub przez okres do 6 miesięcy od dnia przekazania danych. </w:t>
      </w:r>
    </w:p>
    <w:p w14:paraId="2D7AB011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56C15052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513332F4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34369A53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2DCB3A45" w14:textId="77777777" w:rsidR="007502A8" w:rsidRP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688733EB" w14:textId="78627793" w:rsidR="007502A8" w:rsidRDefault="007502A8" w:rsidP="007502A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ab/>
      </w: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ab/>
      </w: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ab/>
      </w:r>
      <w:r w:rsidR="00460348">
        <w:rPr>
          <w:rFonts w:ascii="Calibri" w:eastAsia="Calibri" w:hAnsi="Calibri" w:cs="Calibri"/>
          <w:color w:val="000000"/>
          <w:sz w:val="23"/>
          <w:szCs w:val="23"/>
          <w:lang w:eastAsia="en-US"/>
        </w:rPr>
        <w:tab/>
      </w:r>
      <w:r w:rsidR="00460348">
        <w:rPr>
          <w:rFonts w:ascii="Calibri" w:eastAsia="Calibri" w:hAnsi="Calibri" w:cs="Calibri"/>
          <w:color w:val="000000"/>
          <w:sz w:val="23"/>
          <w:szCs w:val="23"/>
          <w:lang w:eastAsia="en-US"/>
        </w:rPr>
        <w:tab/>
      </w:r>
      <w:r w:rsidR="00460348">
        <w:rPr>
          <w:rFonts w:ascii="Calibri" w:eastAsia="Calibri" w:hAnsi="Calibri" w:cs="Calibri"/>
          <w:color w:val="000000"/>
          <w:sz w:val="23"/>
          <w:szCs w:val="23"/>
          <w:lang w:eastAsia="en-US"/>
        </w:rPr>
        <w:tab/>
        <w:t>……………………………</w:t>
      </w: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>……………………………………………</w:t>
      </w:r>
    </w:p>
    <w:p w14:paraId="603C72AB" w14:textId="1AD9B3FC" w:rsidR="00460348" w:rsidRPr="007502A8" w:rsidRDefault="00460348" w:rsidP="00460348">
      <w:pPr>
        <w:suppressAutoHyphens w:val="0"/>
        <w:autoSpaceDE w:val="0"/>
        <w:autoSpaceDN w:val="0"/>
        <w:adjustRightInd w:val="0"/>
        <w:ind w:left="4956" w:firstLine="708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data i </w:t>
      </w:r>
      <w:r w:rsidR="00282FCB">
        <w:rPr>
          <w:rFonts w:ascii="Calibri" w:eastAsia="Calibri" w:hAnsi="Calibri" w:cs="Calibri"/>
          <w:color w:val="000000"/>
          <w:sz w:val="23"/>
          <w:szCs w:val="23"/>
          <w:lang w:eastAsia="en-US"/>
        </w:rPr>
        <w:t xml:space="preserve">czytelny </w:t>
      </w:r>
      <w:r w:rsidRPr="007502A8">
        <w:rPr>
          <w:rFonts w:ascii="Calibri" w:eastAsia="Calibri" w:hAnsi="Calibri" w:cs="Calibri"/>
          <w:color w:val="000000"/>
          <w:sz w:val="23"/>
          <w:szCs w:val="23"/>
          <w:lang w:eastAsia="en-US"/>
        </w:rPr>
        <w:t>podpis</w:t>
      </w:r>
    </w:p>
    <w:sectPr w:rsidR="00460348" w:rsidRPr="007502A8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955F" w14:textId="77777777" w:rsidR="009A5A9C" w:rsidRDefault="009A5A9C">
      <w:r>
        <w:separator/>
      </w:r>
    </w:p>
  </w:endnote>
  <w:endnote w:type="continuationSeparator" w:id="0">
    <w:p w14:paraId="3B83F180" w14:textId="77777777" w:rsidR="009A5A9C" w:rsidRDefault="009A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altName w:val="Arial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BE0A" w14:textId="3581F476" w:rsidR="00FD71A2" w:rsidRPr="00653CD6" w:rsidRDefault="00F02818" w:rsidP="00BC34D0">
    <w:pPr>
      <w:tabs>
        <w:tab w:val="center" w:pos="4536"/>
      </w:tabs>
      <w:suppressAutoHyphens w:val="0"/>
      <w:ind w:left="426" w:right="425"/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092D31AD" wp14:editId="25D764C9">
          <wp:simplePos x="0" y="0"/>
          <wp:positionH relativeFrom="margin">
            <wp:posOffset>147955</wp:posOffset>
          </wp:positionH>
          <wp:positionV relativeFrom="margin">
            <wp:posOffset>8957945</wp:posOffset>
          </wp:positionV>
          <wp:extent cx="479425" cy="577850"/>
          <wp:effectExtent l="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53422991" wp14:editId="2C418282">
          <wp:simplePos x="0" y="0"/>
          <wp:positionH relativeFrom="margin">
            <wp:posOffset>5250180</wp:posOffset>
          </wp:positionH>
          <wp:positionV relativeFrom="margin">
            <wp:posOffset>9075420</wp:posOffset>
          </wp:positionV>
          <wp:extent cx="460375" cy="460375"/>
          <wp:effectExtent l="0" t="0" r="0" b="0"/>
          <wp:wrapSquare wrapText="bothSides"/>
          <wp:docPr id="12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818">
      <w:rPr>
        <w:rFonts w:ascii="Calibri" w:eastAsia="Calibri" w:hAnsi="Calibri" w:cs="Calibri"/>
        <w:sz w:val="18"/>
        <w:szCs w:val="18"/>
        <w:lang w:eastAsia="pl-PL"/>
      </w:rPr>
      <w:t xml:space="preserve">    </w:t>
    </w:r>
    <w:r w:rsidRPr="00F02818">
      <w:rPr>
        <w:rFonts w:ascii="Calibri" w:eastAsia="Calibri" w:hAnsi="Calibri" w:cs="Calibri"/>
        <w:sz w:val="18"/>
        <w:szCs w:val="18"/>
        <w:lang w:eastAsia="en-US"/>
      </w:rPr>
      <w:t>„</w:t>
    </w:r>
    <w:bookmarkStart w:id="0" w:name="_Hlk163149695"/>
    <w:r>
      <w:rPr>
        <w:rFonts w:ascii="Calibri" w:eastAsia="Calibri" w:hAnsi="Calibri" w:cs="Calibri"/>
        <w:sz w:val="18"/>
        <w:szCs w:val="18"/>
        <w:lang w:eastAsia="pl-PL"/>
      </w:rPr>
      <w:t xml:space="preserve">Płużnickie Centrum Usług </w:t>
    </w:r>
    <w:r w:rsidR="00BC34D0">
      <w:rPr>
        <w:rFonts w:ascii="Calibri" w:eastAsia="Calibri" w:hAnsi="Calibri" w:cs="Calibri"/>
        <w:sz w:val="18"/>
        <w:szCs w:val="18"/>
        <w:lang w:eastAsia="pl-PL"/>
      </w:rPr>
      <w:t>Społecznych</w:t>
    </w:r>
    <w:r>
      <w:rPr>
        <w:rFonts w:ascii="Calibri" w:eastAsia="Calibri" w:hAnsi="Calibri" w:cs="Calibri"/>
        <w:sz w:val="18"/>
        <w:szCs w:val="18"/>
        <w:lang w:eastAsia="pl-PL"/>
      </w:rPr>
      <w:t xml:space="preserve"> </w:t>
    </w:r>
    <w:r w:rsidR="00BC34D0">
      <w:rPr>
        <w:rFonts w:ascii="Calibri" w:eastAsia="Calibri" w:hAnsi="Calibri" w:cs="Calibri"/>
        <w:sz w:val="18"/>
        <w:szCs w:val="18"/>
        <w:lang w:eastAsia="pl-PL"/>
      </w:rPr>
      <w:br/>
    </w:r>
    <w:r>
      <w:rPr>
        <w:rFonts w:ascii="Calibri" w:eastAsia="Calibri" w:hAnsi="Calibri" w:cs="Calibri"/>
        <w:sz w:val="18"/>
        <w:szCs w:val="18"/>
        <w:lang w:eastAsia="pl-PL"/>
      </w:rPr>
      <w:t>– rozwój, integracja i koordynacja usług społecznych dla mieszkańców Gminy Płużnica</w:t>
    </w:r>
    <w:bookmarkEnd w:id="0"/>
    <w:r w:rsidRPr="00F02818">
      <w:rPr>
        <w:rFonts w:ascii="Calibri" w:eastAsia="Calibri" w:hAnsi="Calibri" w:cs="Calibri"/>
        <w:sz w:val="18"/>
        <w:szCs w:val="18"/>
        <w:lang w:eastAsia="en-US"/>
      </w:rPr>
      <w:t xml:space="preserve">” </w:t>
    </w:r>
    <w:r w:rsidRPr="00F02818">
      <w:rPr>
        <w:rFonts w:ascii="Calibri" w:eastAsia="Calibri" w:hAnsi="Calibri" w:cs="Calibri"/>
        <w:sz w:val="18"/>
        <w:szCs w:val="18"/>
        <w:lang w:eastAsia="en-US"/>
      </w:rPr>
      <w:br/>
      <w:t xml:space="preserve">Projekt realizowany przez partnerstwo </w:t>
    </w:r>
    <w:r w:rsidR="00BC34D0">
      <w:rPr>
        <w:rFonts w:ascii="Calibri" w:eastAsia="Calibri" w:hAnsi="Calibri" w:cs="Calibri"/>
        <w:sz w:val="18"/>
        <w:szCs w:val="18"/>
        <w:lang w:eastAsia="en-US"/>
      </w:rPr>
      <w:t xml:space="preserve">Gminy Płużnica i </w:t>
    </w:r>
    <w:r w:rsidRPr="00F02818">
      <w:rPr>
        <w:rFonts w:ascii="Calibri" w:eastAsia="Calibri" w:hAnsi="Calibri" w:cs="Calibri"/>
        <w:sz w:val="18"/>
        <w:szCs w:val="18"/>
        <w:lang w:eastAsia="en-US"/>
      </w:rPr>
      <w:t xml:space="preserve">Towarzystwa Rozwoju Gminy Płużnica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0D97" w14:textId="77777777" w:rsidR="009A5A9C" w:rsidRDefault="009A5A9C">
      <w:r>
        <w:separator/>
      </w:r>
    </w:p>
  </w:footnote>
  <w:footnote w:type="continuationSeparator" w:id="0">
    <w:p w14:paraId="1A9780AF" w14:textId="77777777" w:rsidR="009A5A9C" w:rsidRDefault="009A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BC23" w14:textId="77777777" w:rsidR="004E0AE3" w:rsidRDefault="004E0AE3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51B06E5E" w14:textId="77777777" w:rsidR="004E0AE3" w:rsidRDefault="00083405">
    <w:pPr>
      <w:pStyle w:val="Nagwek"/>
    </w:pPr>
    <w:r>
      <w:rPr>
        <w:noProof/>
        <w:lang w:eastAsia="pl-PL"/>
      </w:rPr>
      <w:drawing>
        <wp:inline distT="0" distB="0" distL="0" distR="0" wp14:anchorId="5C087639" wp14:editId="4BAC508F">
          <wp:extent cx="5753100" cy="438150"/>
          <wp:effectExtent l="19050" t="0" r="0" b="0"/>
          <wp:docPr id="1" name="Obraz 2" descr="log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B61433"/>
    <w:multiLevelType w:val="hybridMultilevel"/>
    <w:tmpl w:val="284A1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A464D"/>
    <w:multiLevelType w:val="hybridMultilevel"/>
    <w:tmpl w:val="8BD012F6"/>
    <w:lvl w:ilvl="0" w:tplc="D1B252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8A1E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58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DE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200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EAE6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032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2A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246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8E15CA"/>
    <w:multiLevelType w:val="hybridMultilevel"/>
    <w:tmpl w:val="BF3E61FA"/>
    <w:lvl w:ilvl="0" w:tplc="0FF6B7C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0545"/>
    <w:multiLevelType w:val="hybridMultilevel"/>
    <w:tmpl w:val="9CC60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05750"/>
    <w:multiLevelType w:val="hybridMultilevel"/>
    <w:tmpl w:val="9AEA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F2535"/>
    <w:multiLevelType w:val="hybridMultilevel"/>
    <w:tmpl w:val="EB92F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4485F"/>
    <w:multiLevelType w:val="hybridMultilevel"/>
    <w:tmpl w:val="B9CEB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A2261"/>
    <w:multiLevelType w:val="hybridMultilevel"/>
    <w:tmpl w:val="919A3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95190">
    <w:abstractNumId w:val="0"/>
  </w:num>
  <w:num w:numId="2" w16cid:durableId="1916237461">
    <w:abstractNumId w:val="1"/>
  </w:num>
  <w:num w:numId="3" w16cid:durableId="1623922137">
    <w:abstractNumId w:val="3"/>
  </w:num>
  <w:num w:numId="4" w16cid:durableId="284894371">
    <w:abstractNumId w:val="9"/>
  </w:num>
  <w:num w:numId="5" w16cid:durableId="2032221110">
    <w:abstractNumId w:val="5"/>
  </w:num>
  <w:num w:numId="6" w16cid:durableId="854541920">
    <w:abstractNumId w:val="4"/>
  </w:num>
  <w:num w:numId="7" w16cid:durableId="1518041912">
    <w:abstractNumId w:val="6"/>
  </w:num>
  <w:num w:numId="8" w16cid:durableId="143476349">
    <w:abstractNumId w:val="8"/>
  </w:num>
  <w:num w:numId="9" w16cid:durableId="1453787072">
    <w:abstractNumId w:val="2"/>
  </w:num>
  <w:num w:numId="10" w16cid:durableId="1386684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D0"/>
    <w:rsid w:val="00027849"/>
    <w:rsid w:val="00043524"/>
    <w:rsid w:val="00063952"/>
    <w:rsid w:val="0007043B"/>
    <w:rsid w:val="00083405"/>
    <w:rsid w:val="00091FDC"/>
    <w:rsid w:val="000969FD"/>
    <w:rsid w:val="000C4602"/>
    <w:rsid w:val="00136E14"/>
    <w:rsid w:val="00255159"/>
    <w:rsid w:val="002807F0"/>
    <w:rsid w:val="00282FCB"/>
    <w:rsid w:val="003A11BD"/>
    <w:rsid w:val="003B0E4D"/>
    <w:rsid w:val="00427745"/>
    <w:rsid w:val="00444A71"/>
    <w:rsid w:val="00460348"/>
    <w:rsid w:val="004627A5"/>
    <w:rsid w:val="0047461B"/>
    <w:rsid w:val="004E0AE3"/>
    <w:rsid w:val="005601F5"/>
    <w:rsid w:val="00590E4B"/>
    <w:rsid w:val="005A1B57"/>
    <w:rsid w:val="00653CD6"/>
    <w:rsid w:val="00674C33"/>
    <w:rsid w:val="006941B2"/>
    <w:rsid w:val="006D60D7"/>
    <w:rsid w:val="006E142D"/>
    <w:rsid w:val="007502A8"/>
    <w:rsid w:val="00754F9C"/>
    <w:rsid w:val="00822651"/>
    <w:rsid w:val="008A4D78"/>
    <w:rsid w:val="008C4F2B"/>
    <w:rsid w:val="008F4112"/>
    <w:rsid w:val="00910663"/>
    <w:rsid w:val="009504C9"/>
    <w:rsid w:val="00973874"/>
    <w:rsid w:val="009A5A9C"/>
    <w:rsid w:val="009B04CB"/>
    <w:rsid w:val="009B6104"/>
    <w:rsid w:val="00A3520B"/>
    <w:rsid w:val="00A4752A"/>
    <w:rsid w:val="00A817D8"/>
    <w:rsid w:val="00B2086B"/>
    <w:rsid w:val="00B24612"/>
    <w:rsid w:val="00B61F69"/>
    <w:rsid w:val="00B937DE"/>
    <w:rsid w:val="00BC34D0"/>
    <w:rsid w:val="00BD39D8"/>
    <w:rsid w:val="00BD4F7B"/>
    <w:rsid w:val="00C24479"/>
    <w:rsid w:val="00C31522"/>
    <w:rsid w:val="00CA1FD6"/>
    <w:rsid w:val="00CC5170"/>
    <w:rsid w:val="00CD1B31"/>
    <w:rsid w:val="00D3546E"/>
    <w:rsid w:val="00DF37D3"/>
    <w:rsid w:val="00E01A87"/>
    <w:rsid w:val="00E350AD"/>
    <w:rsid w:val="00E7357D"/>
    <w:rsid w:val="00EB79FC"/>
    <w:rsid w:val="00ED1931"/>
    <w:rsid w:val="00ED3662"/>
    <w:rsid w:val="00EE02D0"/>
    <w:rsid w:val="00F02818"/>
    <w:rsid w:val="00F376F3"/>
    <w:rsid w:val="00F57CD8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BA48FF"/>
  <w15:docId w15:val="{192872FC-EFEA-4E53-844D-2CCF935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color w:val="00000A"/>
      <w:sz w:val="23"/>
      <w:szCs w:val="23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A"/>
      <w:sz w:val="23"/>
      <w:szCs w:val="2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 w:val="23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23"/>
      <w:szCs w:val="23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 w:hint="default"/>
      <w:b/>
      <w:color w:val="00000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  <w:color w:val="00000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i w:val="0"/>
    </w:rPr>
  </w:style>
  <w:style w:type="character" w:customStyle="1" w:styleId="WW8Num15z1">
    <w:name w:val="WW8Num15z1"/>
    <w:rPr>
      <w:rFonts w:cs="Times New Roman" w:hint="default"/>
    </w:rPr>
  </w:style>
  <w:style w:type="character" w:customStyle="1" w:styleId="WW8Num16z0">
    <w:name w:val="WW8Num16z0"/>
    <w:rPr>
      <w:b/>
      <w:sz w:val="23"/>
      <w:szCs w:val="23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character" w:customStyle="1" w:styleId="StopkaZnak">
    <w:name w:val="Stopka Znak"/>
    <w:rPr>
      <w:rFonts w:ascii="Apolonia" w:hAnsi="Apolonia" w:cs="Apolonia"/>
      <w:sz w:val="24"/>
      <w:szCs w:val="24"/>
    </w:rPr>
  </w:style>
  <w:style w:type="character" w:customStyle="1" w:styleId="TekstprzypisudolnegoZnak">
    <w:name w:val="Tekst przypisu dolnego Znak"/>
    <w:basedOn w:val="Domylnaczcionkaakapitu5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091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Towarzystwo Rozwoju Gminy Płużnica</cp:lastModifiedBy>
  <cp:revision>4</cp:revision>
  <cp:lastPrinted>2024-01-11T06:28:00Z</cp:lastPrinted>
  <dcterms:created xsi:type="dcterms:W3CDTF">2024-04-04T22:35:00Z</dcterms:created>
  <dcterms:modified xsi:type="dcterms:W3CDTF">2024-04-04T22:48:00Z</dcterms:modified>
</cp:coreProperties>
</file>